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105" w:rsidRDefault="00932105" w:rsidP="00932105">
      <w:pPr>
        <w:ind w:left="1418" w:hanging="1418"/>
        <w:jc w:val="both"/>
        <w:rPr>
          <w:rFonts w:ascii="Times New Roman" w:hAnsi="Times New Roman"/>
          <w:b/>
          <w:i/>
          <w:sz w:val="24"/>
          <w:szCs w:val="24"/>
        </w:rPr>
      </w:pPr>
      <w:bookmarkStart w:id="0" w:name="_GoBack"/>
      <w:r w:rsidRPr="005E7028">
        <w:rPr>
          <w:rFonts w:ascii="Times New Roman" w:hAnsi="Times New Roman"/>
          <w:b/>
          <w:sz w:val="24"/>
          <w:szCs w:val="24"/>
        </w:rPr>
        <w:t xml:space="preserve">Hasil </w:t>
      </w:r>
      <w:r>
        <w:rPr>
          <w:rFonts w:ascii="Times New Roman" w:hAnsi="Times New Roman"/>
          <w:b/>
          <w:sz w:val="24"/>
          <w:szCs w:val="24"/>
          <w:lang w:val="en-US"/>
        </w:rPr>
        <w:t xml:space="preserve">Uji analisis statistik </w:t>
      </w:r>
      <w:r w:rsidRPr="005E7028">
        <w:rPr>
          <w:rFonts w:ascii="Times New Roman" w:hAnsi="Times New Roman"/>
          <w:b/>
          <w:sz w:val="24"/>
          <w:szCs w:val="24"/>
        </w:rPr>
        <w:t>Lebar Daya Hambat (LDH) Ekstrak Etanol 96% dan Fraksi Daun Kirinyuh</w:t>
      </w:r>
      <w:bookmarkEnd w:id="0"/>
      <w:r w:rsidRPr="005E7028">
        <w:rPr>
          <w:rFonts w:ascii="Times New Roman" w:hAnsi="Times New Roman"/>
          <w:b/>
          <w:sz w:val="24"/>
          <w:szCs w:val="24"/>
        </w:rPr>
        <w:t xml:space="preserve"> Terhadap </w:t>
      </w:r>
      <w:r w:rsidRPr="005E7028">
        <w:rPr>
          <w:rFonts w:ascii="Times New Roman" w:hAnsi="Times New Roman"/>
          <w:b/>
          <w:i/>
          <w:sz w:val="24"/>
          <w:szCs w:val="24"/>
        </w:rPr>
        <w:t>Propionibacterium acnes</w:t>
      </w:r>
    </w:p>
    <w:p w:rsidR="00932105" w:rsidRPr="00932105" w:rsidRDefault="00932105" w:rsidP="00932105">
      <w:pPr>
        <w:ind w:left="1418" w:hanging="1418"/>
        <w:jc w:val="both"/>
        <w:rPr>
          <w:rFonts w:ascii="Times New Roman" w:hAnsi="Times New Roman"/>
          <w:sz w:val="24"/>
          <w:szCs w:val="24"/>
          <w:lang w:val="en-US"/>
        </w:rPr>
      </w:pPr>
      <w:r>
        <w:rPr>
          <w:rFonts w:ascii="Times New Roman" w:hAnsi="Times New Roman"/>
          <w:sz w:val="24"/>
          <w:szCs w:val="24"/>
          <w:lang w:val="en-US"/>
        </w:rPr>
        <w:t xml:space="preserve">Rata-rata LDH </w:t>
      </w:r>
      <w:r w:rsidR="00FC276D">
        <w:rPr>
          <w:rFonts w:ascii="Times New Roman" w:hAnsi="Times New Roman"/>
          <w:sz w:val="24"/>
          <w:szCs w:val="24"/>
          <w:lang w:val="en-US"/>
        </w:rPr>
        <w:t>ekstrak etanol 96% dan Fraksi etil asetat lebih besar dari LDH lainnya</w:t>
      </w:r>
    </w:p>
    <w:p w:rsidR="00932105" w:rsidRPr="005E7028" w:rsidRDefault="00932105" w:rsidP="00932105">
      <w:pPr>
        <w:ind w:left="1418" w:hanging="1418"/>
        <w:jc w:val="both"/>
        <w:rPr>
          <w:rFonts w:ascii="Times New Roman" w:hAnsi="Times New Roman"/>
          <w:b/>
          <w:sz w:val="24"/>
          <w:szCs w:val="24"/>
        </w:rPr>
      </w:pPr>
      <w:r w:rsidRPr="005E7028">
        <w:rPr>
          <w:rFonts w:ascii="Times New Roman" w:hAnsi="Times New Roman"/>
          <w:b/>
          <w:sz w:val="24"/>
          <w:szCs w:val="24"/>
        </w:rPr>
        <w:t xml:space="preserve">Lampiran 7. Hasil Lebar Daya Hambat (LDH) Ekstrak Etanol 96% dan Fraksi Daun Kirinyuh Terhadap </w:t>
      </w:r>
      <w:r w:rsidRPr="005E7028">
        <w:rPr>
          <w:rFonts w:ascii="Times New Roman" w:hAnsi="Times New Roman"/>
          <w:b/>
          <w:i/>
          <w:sz w:val="24"/>
          <w:szCs w:val="24"/>
        </w:rPr>
        <w:t>Propionibacterium acnes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98"/>
        <w:gridCol w:w="1586"/>
        <w:gridCol w:w="1579"/>
        <w:gridCol w:w="1587"/>
        <w:gridCol w:w="1587"/>
      </w:tblGrid>
      <w:tr w:rsidR="00932105" w:rsidRPr="005E7028" w:rsidTr="00932105">
        <w:tc>
          <w:tcPr>
            <w:tcW w:w="1630" w:type="dxa"/>
            <w:vMerge w:val="restart"/>
            <w:tcBorders>
              <w:bottom w:val="nil"/>
              <w:right w:val="nil"/>
            </w:tcBorders>
          </w:tcPr>
          <w:p w:rsidR="00932105" w:rsidRPr="005E7028" w:rsidRDefault="00932105" w:rsidP="00932105">
            <w:pPr>
              <w:jc w:val="both"/>
              <w:rPr>
                <w:rFonts w:ascii="Times New Roman" w:hAnsi="Times New Roman"/>
                <w:sz w:val="24"/>
                <w:szCs w:val="24"/>
              </w:rPr>
            </w:pPr>
          </w:p>
        </w:tc>
        <w:tc>
          <w:tcPr>
            <w:tcW w:w="4892" w:type="dxa"/>
            <w:gridSpan w:val="3"/>
            <w:tcBorders>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Konsentrasi</w:t>
            </w:r>
          </w:p>
        </w:tc>
        <w:tc>
          <w:tcPr>
            <w:tcW w:w="1631" w:type="dxa"/>
            <w:vMerge w:val="restart"/>
            <w:tcBorders>
              <w:lef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X</w:t>
            </w:r>
          </w:p>
        </w:tc>
      </w:tr>
      <w:tr w:rsidR="00932105" w:rsidRPr="005E7028" w:rsidTr="00932105">
        <w:tc>
          <w:tcPr>
            <w:tcW w:w="1630" w:type="dxa"/>
            <w:vMerge/>
            <w:tcBorders>
              <w:top w:val="nil"/>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10% (mm)</w:t>
            </w:r>
          </w:p>
        </w:tc>
        <w:tc>
          <w:tcPr>
            <w:tcW w:w="1631"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15% (mm)</w:t>
            </w:r>
          </w:p>
        </w:tc>
        <w:tc>
          <w:tcPr>
            <w:tcW w:w="1631"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20% (mm)</w:t>
            </w:r>
          </w:p>
        </w:tc>
        <w:tc>
          <w:tcPr>
            <w:tcW w:w="1631" w:type="dxa"/>
            <w:vMerge/>
            <w:tcBorders>
              <w:left w:val="nil"/>
              <w:bottom w:val="single" w:sz="4" w:space="0" w:color="auto"/>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val="restart"/>
            <w:tcBorders>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Ekstrak etanol 96%</w:t>
            </w:r>
          </w:p>
        </w:tc>
        <w:tc>
          <w:tcPr>
            <w:tcW w:w="1630" w:type="dxa"/>
            <w:tcBorders>
              <w:top w:val="single" w:sz="4" w:space="0" w:color="auto"/>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w:t>
            </w:r>
          </w:p>
        </w:tc>
        <w:tc>
          <w:tcPr>
            <w:tcW w:w="1631" w:type="dxa"/>
            <w:tcBorders>
              <w:top w:val="single" w:sz="4" w:space="0" w:color="auto"/>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single" w:sz="4" w:space="0" w:color="auto"/>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4</w:t>
            </w:r>
          </w:p>
        </w:tc>
        <w:tc>
          <w:tcPr>
            <w:tcW w:w="1631" w:type="dxa"/>
            <w:vMerge w:val="restart"/>
            <w:tcBorders>
              <w:left w:val="single" w:sz="4" w:space="0" w:color="auto"/>
            </w:tcBorders>
          </w:tcPr>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38</w:t>
            </w:r>
          </w:p>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nil"/>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3,5</w:t>
            </w:r>
          </w:p>
        </w:tc>
        <w:tc>
          <w:tcPr>
            <w:tcW w:w="1631" w:type="dxa"/>
            <w:vMerge/>
            <w:tcBorders>
              <w:left w:val="single" w:sz="4" w:space="0" w:color="auto"/>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w:t>
            </w:r>
          </w:p>
        </w:tc>
        <w:tc>
          <w:tcPr>
            <w:tcW w:w="1631"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4</w:t>
            </w:r>
          </w:p>
        </w:tc>
        <w:tc>
          <w:tcPr>
            <w:tcW w:w="1631" w:type="dxa"/>
            <w:tcBorders>
              <w:top w:val="nil"/>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4</w:t>
            </w:r>
          </w:p>
        </w:tc>
        <w:tc>
          <w:tcPr>
            <w:tcW w:w="1631" w:type="dxa"/>
            <w:vMerge/>
            <w:tcBorders>
              <w:left w:val="single" w:sz="4" w:space="0" w:color="auto"/>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3,5</w:t>
            </w:r>
          </w:p>
        </w:tc>
        <w:tc>
          <w:tcPr>
            <w:tcW w:w="1631"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nil"/>
              <w:left w:val="nil"/>
              <w:bottom w:val="single" w:sz="4" w:space="0" w:color="auto"/>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4,5</w:t>
            </w:r>
          </w:p>
        </w:tc>
        <w:tc>
          <w:tcPr>
            <w:tcW w:w="1631" w:type="dxa"/>
            <w:vMerge/>
            <w:tcBorders>
              <w:left w:val="single" w:sz="4" w:space="0" w:color="auto"/>
              <w:bottom w:val="single" w:sz="4" w:space="0" w:color="auto"/>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val="restart"/>
            <w:tcBorders>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Fraksi n-Heksan</w:t>
            </w:r>
          </w:p>
        </w:tc>
        <w:tc>
          <w:tcPr>
            <w:tcW w:w="1630" w:type="dxa"/>
            <w:tcBorders>
              <w:top w:val="single" w:sz="4" w:space="0" w:color="auto"/>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w:t>
            </w:r>
          </w:p>
        </w:tc>
        <w:tc>
          <w:tcPr>
            <w:tcW w:w="1631" w:type="dxa"/>
            <w:tcBorders>
              <w:top w:val="single" w:sz="4" w:space="0" w:color="auto"/>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single" w:sz="4" w:space="0" w:color="auto"/>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single" w:sz="4" w:space="0" w:color="auto"/>
              <w:left w:val="single" w:sz="4" w:space="0" w:color="auto"/>
              <w:bottom w:val="nil"/>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1,5</w:t>
            </w:r>
          </w:p>
        </w:tc>
        <w:tc>
          <w:tcPr>
            <w:tcW w:w="1631"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nil"/>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nil"/>
              <w:left w:val="single" w:sz="4" w:space="0" w:color="auto"/>
              <w:bottom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31,5</w:t>
            </w: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w:t>
            </w:r>
          </w:p>
        </w:tc>
        <w:tc>
          <w:tcPr>
            <w:tcW w:w="1631" w:type="dxa"/>
            <w:tcBorders>
              <w:top w:val="nil"/>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nil"/>
              <w:left w:val="single" w:sz="4" w:space="0" w:color="auto"/>
              <w:bottom w:val="nil"/>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nil"/>
              <w:left w:val="nil"/>
              <w:bottom w:val="single" w:sz="4" w:space="0" w:color="auto"/>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3,5</w:t>
            </w:r>
          </w:p>
        </w:tc>
        <w:tc>
          <w:tcPr>
            <w:tcW w:w="1631" w:type="dxa"/>
            <w:tcBorders>
              <w:top w:val="nil"/>
              <w:left w:val="single" w:sz="4" w:space="0" w:color="auto"/>
              <w:bottom w:val="single" w:sz="4" w:space="0" w:color="auto"/>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val="restart"/>
            <w:tcBorders>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Fraksi Etilasetat</w:t>
            </w:r>
          </w:p>
        </w:tc>
        <w:tc>
          <w:tcPr>
            <w:tcW w:w="1630" w:type="dxa"/>
            <w:tcBorders>
              <w:top w:val="single" w:sz="4" w:space="0" w:color="auto"/>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single" w:sz="4" w:space="0" w:color="auto"/>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3,5</w:t>
            </w:r>
          </w:p>
        </w:tc>
        <w:tc>
          <w:tcPr>
            <w:tcW w:w="1631" w:type="dxa"/>
            <w:tcBorders>
              <w:top w:val="single" w:sz="4" w:space="0" w:color="auto"/>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4,5</w:t>
            </w:r>
          </w:p>
        </w:tc>
        <w:tc>
          <w:tcPr>
            <w:tcW w:w="1631" w:type="dxa"/>
            <w:tcBorders>
              <w:top w:val="single" w:sz="4" w:space="0" w:color="auto"/>
              <w:left w:val="single" w:sz="4" w:space="0" w:color="auto"/>
              <w:bottom w:val="nil"/>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nil"/>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4</w:t>
            </w:r>
          </w:p>
        </w:tc>
        <w:tc>
          <w:tcPr>
            <w:tcW w:w="1631" w:type="dxa"/>
            <w:tcBorders>
              <w:top w:val="nil"/>
              <w:left w:val="single" w:sz="4" w:space="0" w:color="auto"/>
              <w:bottom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38,5</w:t>
            </w: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w:t>
            </w:r>
          </w:p>
        </w:tc>
        <w:tc>
          <w:tcPr>
            <w:tcW w:w="1631"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nil"/>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4</w:t>
            </w:r>
          </w:p>
        </w:tc>
        <w:tc>
          <w:tcPr>
            <w:tcW w:w="1631" w:type="dxa"/>
            <w:tcBorders>
              <w:top w:val="nil"/>
              <w:left w:val="single" w:sz="4" w:space="0" w:color="auto"/>
              <w:bottom w:val="nil"/>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w:t>
            </w:r>
          </w:p>
        </w:tc>
        <w:tc>
          <w:tcPr>
            <w:tcW w:w="1631"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nil"/>
              <w:left w:val="nil"/>
              <w:bottom w:val="single" w:sz="4" w:space="0" w:color="auto"/>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5</w:t>
            </w:r>
          </w:p>
        </w:tc>
        <w:tc>
          <w:tcPr>
            <w:tcW w:w="1631" w:type="dxa"/>
            <w:tcBorders>
              <w:top w:val="nil"/>
              <w:left w:val="single" w:sz="4" w:space="0" w:color="auto"/>
              <w:bottom w:val="single" w:sz="4" w:space="0" w:color="auto"/>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val="restart"/>
            <w:tcBorders>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Faraksi Air</w:t>
            </w:r>
          </w:p>
        </w:tc>
        <w:tc>
          <w:tcPr>
            <w:tcW w:w="1630" w:type="dxa"/>
            <w:tcBorders>
              <w:top w:val="single" w:sz="4" w:space="0" w:color="auto"/>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w:t>
            </w:r>
          </w:p>
        </w:tc>
        <w:tc>
          <w:tcPr>
            <w:tcW w:w="1631" w:type="dxa"/>
            <w:tcBorders>
              <w:top w:val="single" w:sz="4" w:space="0" w:color="auto"/>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single" w:sz="4" w:space="0" w:color="auto"/>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single" w:sz="4" w:space="0" w:color="auto"/>
              <w:left w:val="single" w:sz="4" w:space="0" w:color="auto"/>
              <w:bottom w:val="nil"/>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w:t>
            </w:r>
          </w:p>
        </w:tc>
        <w:tc>
          <w:tcPr>
            <w:tcW w:w="1631"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w:t>
            </w:r>
          </w:p>
        </w:tc>
        <w:tc>
          <w:tcPr>
            <w:tcW w:w="1631" w:type="dxa"/>
            <w:tcBorders>
              <w:top w:val="nil"/>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nil"/>
              <w:left w:val="single" w:sz="4" w:space="0" w:color="auto"/>
              <w:bottom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29,5</w:t>
            </w:r>
          </w:p>
        </w:tc>
      </w:tr>
      <w:tr w:rsidR="00932105" w:rsidRPr="005E7028" w:rsidTr="00932105">
        <w:tc>
          <w:tcPr>
            <w:tcW w:w="1630" w:type="dxa"/>
            <w:vMerge/>
            <w:tcBorders>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nil"/>
              <w:left w:val="nil"/>
              <w:bottom w:val="nil"/>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w:t>
            </w:r>
          </w:p>
        </w:tc>
        <w:tc>
          <w:tcPr>
            <w:tcW w:w="1631" w:type="dxa"/>
            <w:tcBorders>
              <w:top w:val="nil"/>
              <w:left w:val="nil"/>
              <w:bottom w:val="nil"/>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nil"/>
              <w:left w:val="single" w:sz="4" w:space="0" w:color="auto"/>
              <w:bottom w:val="nil"/>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vMerge/>
            <w:tcBorders>
              <w:bottom w:val="single" w:sz="4" w:space="0" w:color="auto"/>
              <w:right w:val="nil"/>
            </w:tcBorders>
          </w:tcPr>
          <w:p w:rsidR="00932105" w:rsidRPr="005E7028" w:rsidRDefault="00932105" w:rsidP="00932105">
            <w:pPr>
              <w:jc w:val="both"/>
              <w:rPr>
                <w:rFonts w:ascii="Times New Roman" w:hAnsi="Times New Roman"/>
                <w:sz w:val="24"/>
                <w:szCs w:val="24"/>
              </w:rPr>
            </w:pPr>
          </w:p>
        </w:tc>
        <w:tc>
          <w:tcPr>
            <w:tcW w:w="1630"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w:t>
            </w:r>
          </w:p>
        </w:tc>
        <w:tc>
          <w:tcPr>
            <w:tcW w:w="1631" w:type="dxa"/>
            <w:tcBorders>
              <w:top w:val="nil"/>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nil"/>
              <w:left w:val="nil"/>
              <w:bottom w:val="single" w:sz="4" w:space="0" w:color="auto"/>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2,5</w:t>
            </w:r>
          </w:p>
        </w:tc>
        <w:tc>
          <w:tcPr>
            <w:tcW w:w="1631" w:type="dxa"/>
            <w:tcBorders>
              <w:top w:val="nil"/>
              <w:left w:val="single" w:sz="4" w:space="0" w:color="auto"/>
              <w:bottom w:val="single" w:sz="4" w:space="0" w:color="auto"/>
            </w:tcBorders>
          </w:tcPr>
          <w:p w:rsidR="00932105" w:rsidRPr="005E7028" w:rsidRDefault="00932105" w:rsidP="00932105">
            <w:pPr>
              <w:jc w:val="both"/>
              <w:rPr>
                <w:rFonts w:ascii="Times New Roman" w:hAnsi="Times New Roman"/>
                <w:sz w:val="24"/>
                <w:szCs w:val="24"/>
              </w:rPr>
            </w:pPr>
          </w:p>
        </w:tc>
      </w:tr>
      <w:tr w:rsidR="00932105" w:rsidRPr="005E7028" w:rsidTr="00932105">
        <w:tc>
          <w:tcPr>
            <w:tcW w:w="1630" w:type="dxa"/>
            <w:tcBorders>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Rata-rata</w:t>
            </w:r>
          </w:p>
        </w:tc>
        <w:tc>
          <w:tcPr>
            <w:tcW w:w="1630" w:type="dxa"/>
            <w:tcBorders>
              <w:top w:val="single" w:sz="4" w:space="0" w:color="auto"/>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2,3125</w:t>
            </w:r>
          </w:p>
        </w:tc>
        <w:tc>
          <w:tcPr>
            <w:tcW w:w="1631" w:type="dxa"/>
            <w:tcBorders>
              <w:top w:val="single" w:sz="4" w:space="0" w:color="auto"/>
              <w:left w:val="nil"/>
              <w:bottom w:val="single" w:sz="4" w:space="0" w:color="auto"/>
              <w:right w:val="nil"/>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2,75</w:t>
            </w:r>
          </w:p>
        </w:tc>
        <w:tc>
          <w:tcPr>
            <w:tcW w:w="1631" w:type="dxa"/>
            <w:tcBorders>
              <w:top w:val="single" w:sz="4" w:space="0" w:color="auto"/>
              <w:left w:val="nil"/>
              <w:bottom w:val="single" w:sz="4" w:space="0" w:color="auto"/>
              <w:right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3,5312</w:t>
            </w:r>
          </w:p>
        </w:tc>
        <w:tc>
          <w:tcPr>
            <w:tcW w:w="1631" w:type="dxa"/>
            <w:tcBorders>
              <w:top w:val="single" w:sz="4" w:space="0" w:color="auto"/>
              <w:left w:val="single" w:sz="4" w:space="0" w:color="auto"/>
              <w:bottom w:val="single" w:sz="4" w:space="0" w:color="auto"/>
            </w:tcBorders>
          </w:tcPr>
          <w:p w:rsidR="00932105" w:rsidRPr="005E7028" w:rsidRDefault="00932105" w:rsidP="00932105">
            <w:pPr>
              <w:jc w:val="both"/>
              <w:rPr>
                <w:rFonts w:ascii="Times New Roman" w:hAnsi="Times New Roman"/>
                <w:sz w:val="24"/>
                <w:szCs w:val="24"/>
              </w:rPr>
            </w:pPr>
            <w:r w:rsidRPr="005E7028">
              <w:rPr>
                <w:rFonts w:ascii="Times New Roman" w:hAnsi="Times New Roman"/>
                <w:sz w:val="24"/>
                <w:szCs w:val="24"/>
              </w:rPr>
              <w:t>34,375</w:t>
            </w:r>
          </w:p>
        </w:tc>
      </w:tr>
    </w:tbl>
    <w:p w:rsidR="00932105" w:rsidRPr="005E7028" w:rsidRDefault="00932105" w:rsidP="00932105">
      <w:pPr>
        <w:jc w:val="both"/>
        <w:rPr>
          <w:rFonts w:ascii="Times New Roman" w:hAnsi="Times New Roman"/>
          <w:b/>
          <w:sz w:val="24"/>
          <w:szCs w:val="24"/>
        </w:rPr>
      </w:pPr>
    </w:p>
    <w:p w:rsidR="00932105" w:rsidRPr="005E7028" w:rsidRDefault="00932105" w:rsidP="00932105">
      <w:pPr>
        <w:spacing w:line="360" w:lineRule="auto"/>
        <w:jc w:val="both"/>
        <w:rPr>
          <w:rFonts w:ascii="Times New Roman" w:hAnsi="Times New Roman"/>
          <w:b/>
          <w:sz w:val="24"/>
          <w:szCs w:val="24"/>
        </w:rPr>
      </w:pPr>
      <w:r w:rsidRPr="005E7028">
        <w:rPr>
          <w:rFonts w:ascii="Times New Roman" w:hAnsi="Times New Roman"/>
          <w:b/>
          <w:sz w:val="24"/>
          <w:szCs w:val="24"/>
        </w:rPr>
        <w:lastRenderedPageBreak/>
        <w:t xml:space="preserve">7.1 Perhitungan </w:t>
      </w:r>
    </w:p>
    <w:p w:rsidR="00932105" w:rsidRPr="005E7028" w:rsidRDefault="00932105" w:rsidP="00932105">
      <w:pPr>
        <w:pStyle w:val="ListParagraph"/>
        <w:numPr>
          <w:ilvl w:val="0"/>
          <w:numId w:val="4"/>
        </w:numPr>
        <w:spacing w:after="0" w:line="360" w:lineRule="auto"/>
        <w:jc w:val="both"/>
        <w:rPr>
          <w:rFonts w:ascii="Times New Roman" w:hAnsi="Times New Roman"/>
          <w:sz w:val="24"/>
          <w:szCs w:val="24"/>
        </w:rPr>
      </w:pPr>
      <w:r w:rsidRPr="005E7028">
        <w:rPr>
          <w:rFonts w:ascii="Times New Roman" w:hAnsi="Times New Roman"/>
          <w:sz w:val="24"/>
          <w:szCs w:val="24"/>
        </w:rPr>
        <w:t>Ekstrak Etanol 96%</w:t>
      </w:r>
    </w:p>
    <w:p w:rsidR="00932105" w:rsidRPr="005E7028" w:rsidRDefault="00932105" w:rsidP="00932105">
      <w:pPr>
        <w:pStyle w:val="ListParagraph"/>
        <w:numPr>
          <w:ilvl w:val="0"/>
          <w:numId w:val="5"/>
        </w:numPr>
        <w:spacing w:after="0" w:line="360" w:lineRule="auto"/>
        <w:jc w:val="both"/>
        <w:rPr>
          <w:rFonts w:ascii="Times New Roman" w:hAnsi="Times New Roman"/>
          <w:sz w:val="24"/>
          <w:szCs w:val="24"/>
        </w:rPr>
      </w:pPr>
      <w:r w:rsidRPr="005E7028">
        <w:rPr>
          <w:rFonts w:ascii="Times New Roman" w:hAnsi="Times New Roman"/>
          <w:sz w:val="24"/>
          <w:szCs w:val="24"/>
        </w:rPr>
        <w:t xml:space="preserve">Konsentrasi 10% </w:t>
      </w:r>
    </w:p>
    <w:p w:rsidR="00932105" w:rsidRPr="005E7028" w:rsidRDefault="00932105" w:rsidP="00932105">
      <w:pPr>
        <w:pStyle w:val="ListParagraph"/>
        <w:numPr>
          <w:ilvl w:val="0"/>
          <w:numId w:val="6"/>
        </w:numPr>
        <w:spacing w:after="0" w:line="360" w:lineRule="auto"/>
        <w:ind w:left="1134" w:firstLine="0"/>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10 mm-6 mm</m:t>
            </m:r>
          </m:num>
          <m:den>
            <m:r>
              <w:rPr>
                <w:rFonts w:ascii="Cambria Math" w:hAnsi="Cambria Math"/>
                <w:sz w:val="24"/>
                <w:szCs w:val="24"/>
              </w:rPr>
              <m:t>2</m:t>
            </m:r>
          </m:den>
        </m:f>
      </m:oMath>
      <w:r w:rsidRPr="005E7028">
        <w:rPr>
          <w:rFonts w:ascii="Times New Roman" w:hAnsi="Times New Roman"/>
          <w:sz w:val="24"/>
          <w:szCs w:val="24"/>
        </w:rPr>
        <w:t xml:space="preserve"> = 2 mm</w:t>
      </w:r>
    </w:p>
    <w:p w:rsidR="00932105" w:rsidRPr="005E7028" w:rsidRDefault="00932105" w:rsidP="00932105">
      <w:pPr>
        <w:pStyle w:val="ListParagraph"/>
        <w:numPr>
          <w:ilvl w:val="0"/>
          <w:numId w:val="6"/>
        </w:numPr>
        <w:spacing w:after="0" w:line="360" w:lineRule="auto"/>
        <w:ind w:left="1134" w:firstLine="0"/>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numPr>
          <w:ilvl w:val="0"/>
          <w:numId w:val="6"/>
        </w:numPr>
        <w:spacing w:after="0" w:line="360" w:lineRule="auto"/>
        <w:ind w:left="1134" w:firstLine="0"/>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10 mm-6 mm</m:t>
            </m:r>
          </m:num>
          <m:den>
            <m:r>
              <w:rPr>
                <w:rFonts w:ascii="Cambria Math" w:hAnsi="Cambria Math"/>
                <w:sz w:val="24"/>
                <w:szCs w:val="24"/>
              </w:rPr>
              <m:t>2</m:t>
            </m:r>
          </m:den>
        </m:f>
      </m:oMath>
      <w:r w:rsidRPr="005E7028">
        <w:rPr>
          <w:rFonts w:ascii="Times New Roman" w:hAnsi="Times New Roman"/>
          <w:sz w:val="24"/>
          <w:szCs w:val="24"/>
        </w:rPr>
        <w:t xml:space="preserve"> = 2 mm</w:t>
      </w:r>
    </w:p>
    <w:p w:rsidR="00932105" w:rsidRPr="005E7028" w:rsidRDefault="00932105" w:rsidP="00932105">
      <w:pPr>
        <w:pStyle w:val="ListParagraph"/>
        <w:numPr>
          <w:ilvl w:val="0"/>
          <w:numId w:val="6"/>
        </w:numPr>
        <w:spacing w:after="0" w:line="360" w:lineRule="auto"/>
        <w:ind w:left="1134" w:firstLine="0"/>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13 mm-6 mm</m:t>
            </m:r>
          </m:num>
          <m:den>
            <m:r>
              <w:rPr>
                <w:rFonts w:ascii="Cambria Math" w:hAnsi="Cambria Math"/>
                <w:sz w:val="24"/>
                <w:szCs w:val="24"/>
              </w:rPr>
              <m:t>2</m:t>
            </m:r>
          </m:den>
        </m:f>
      </m:oMath>
      <w:r w:rsidRPr="005E7028">
        <w:rPr>
          <w:rFonts w:ascii="Times New Roman" w:hAnsi="Times New Roman"/>
          <w:sz w:val="24"/>
          <w:szCs w:val="24"/>
        </w:rPr>
        <w:t xml:space="preserve"> = 3,5 mm</w:t>
      </w:r>
    </w:p>
    <w:p w:rsidR="00932105" w:rsidRPr="005E7028" w:rsidRDefault="00932105" w:rsidP="00932105">
      <w:pPr>
        <w:pStyle w:val="ListParagraph"/>
        <w:spacing w:line="360" w:lineRule="auto"/>
        <w:ind w:left="1134"/>
        <w:jc w:val="both"/>
        <w:rPr>
          <w:rFonts w:ascii="Times New Roman" w:hAnsi="Times New Roman"/>
          <w:sz w:val="24"/>
          <w:szCs w:val="24"/>
        </w:rPr>
      </w:pPr>
    </w:p>
    <w:p w:rsidR="00932105" w:rsidRPr="005E7028" w:rsidRDefault="00932105" w:rsidP="00932105">
      <w:pPr>
        <w:pStyle w:val="ListParagraph"/>
        <w:numPr>
          <w:ilvl w:val="0"/>
          <w:numId w:val="5"/>
        </w:numPr>
        <w:spacing w:after="0" w:line="360" w:lineRule="auto"/>
        <w:jc w:val="both"/>
        <w:rPr>
          <w:rFonts w:ascii="Times New Roman" w:hAnsi="Times New Roman"/>
          <w:sz w:val="24"/>
          <w:szCs w:val="24"/>
        </w:rPr>
      </w:pPr>
      <w:r w:rsidRPr="005E7028">
        <w:rPr>
          <w:rFonts w:ascii="Times New Roman" w:hAnsi="Times New Roman"/>
          <w:sz w:val="24"/>
          <w:szCs w:val="24"/>
        </w:rPr>
        <w:t>Konsentrasi 15%</w:t>
      </w:r>
    </w:p>
    <w:p w:rsidR="00932105" w:rsidRPr="005E7028" w:rsidRDefault="00932105" w:rsidP="00932105">
      <w:pPr>
        <w:pStyle w:val="ListParagraph"/>
        <w:numPr>
          <w:ilvl w:val="0"/>
          <w:numId w:val="7"/>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r>
          <w:rPr>
            <w:rFonts w:ascii="Cambria Math" w:hAnsi="Cambria Math"/>
            <w:sz w:val="24"/>
            <w:szCs w:val="24"/>
          </w:rPr>
          <m:t xml:space="preserve"> </m:t>
        </m:r>
      </m:oMath>
      <w:r w:rsidRPr="005E7028">
        <w:rPr>
          <w:rFonts w:ascii="Times New Roman" w:hAnsi="Times New Roman"/>
          <w:sz w:val="24"/>
          <w:szCs w:val="24"/>
        </w:rPr>
        <w:t>= 3 mm</w:t>
      </w:r>
    </w:p>
    <w:p w:rsidR="00932105" w:rsidRPr="005E7028" w:rsidRDefault="00932105" w:rsidP="00932105">
      <w:pPr>
        <w:pStyle w:val="ListParagraph"/>
        <w:numPr>
          <w:ilvl w:val="0"/>
          <w:numId w:val="7"/>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numPr>
          <w:ilvl w:val="0"/>
          <w:numId w:val="7"/>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14 mm-6 mm</m:t>
            </m:r>
          </m:num>
          <m:den>
            <m:r>
              <w:rPr>
                <w:rFonts w:ascii="Cambria Math" w:hAnsi="Cambria Math"/>
                <w:sz w:val="24"/>
                <w:szCs w:val="24"/>
              </w:rPr>
              <m:t>2</m:t>
            </m:r>
          </m:den>
        </m:f>
      </m:oMath>
      <w:r w:rsidRPr="005E7028">
        <w:rPr>
          <w:rFonts w:ascii="Times New Roman" w:hAnsi="Times New Roman"/>
          <w:sz w:val="24"/>
          <w:szCs w:val="24"/>
        </w:rPr>
        <w:t xml:space="preserve"> = 4 mm</w:t>
      </w:r>
    </w:p>
    <w:p w:rsidR="00932105" w:rsidRPr="005E7028" w:rsidRDefault="00932105" w:rsidP="00932105">
      <w:pPr>
        <w:pStyle w:val="ListParagraph"/>
        <w:numPr>
          <w:ilvl w:val="0"/>
          <w:numId w:val="7"/>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spacing w:line="360" w:lineRule="auto"/>
        <w:ind w:left="1440"/>
        <w:jc w:val="both"/>
        <w:rPr>
          <w:rFonts w:ascii="Times New Roman" w:hAnsi="Times New Roman"/>
          <w:sz w:val="24"/>
          <w:szCs w:val="24"/>
        </w:rPr>
      </w:pPr>
    </w:p>
    <w:p w:rsidR="00932105" w:rsidRPr="005E7028" w:rsidRDefault="00932105" w:rsidP="00932105">
      <w:pPr>
        <w:pStyle w:val="ListParagraph"/>
        <w:numPr>
          <w:ilvl w:val="0"/>
          <w:numId w:val="5"/>
        </w:numPr>
        <w:spacing w:after="0" w:line="360" w:lineRule="auto"/>
        <w:jc w:val="both"/>
        <w:rPr>
          <w:rFonts w:ascii="Times New Roman" w:hAnsi="Times New Roman"/>
          <w:sz w:val="24"/>
          <w:szCs w:val="24"/>
        </w:rPr>
      </w:pPr>
      <w:r w:rsidRPr="005E7028">
        <w:rPr>
          <w:rFonts w:ascii="Times New Roman" w:hAnsi="Times New Roman"/>
          <w:sz w:val="24"/>
          <w:szCs w:val="24"/>
        </w:rPr>
        <w:t>Konsentrasi 20%</w:t>
      </w:r>
    </w:p>
    <w:p w:rsidR="00932105" w:rsidRPr="005E7028" w:rsidRDefault="00932105" w:rsidP="00932105">
      <w:pPr>
        <w:pStyle w:val="ListParagraph"/>
        <w:numPr>
          <w:ilvl w:val="0"/>
          <w:numId w:val="8"/>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14 mm-6 mm</m:t>
            </m:r>
          </m:num>
          <m:den>
            <m:r>
              <w:rPr>
                <w:rFonts w:ascii="Cambria Math" w:hAnsi="Cambria Math"/>
                <w:sz w:val="24"/>
                <w:szCs w:val="24"/>
              </w:rPr>
              <m:t>2</m:t>
            </m:r>
          </m:den>
        </m:f>
      </m:oMath>
      <w:r w:rsidRPr="005E7028">
        <w:rPr>
          <w:rFonts w:ascii="Times New Roman" w:hAnsi="Times New Roman"/>
          <w:sz w:val="24"/>
          <w:szCs w:val="24"/>
        </w:rPr>
        <w:t xml:space="preserve"> = 4 mm</w:t>
      </w:r>
    </w:p>
    <w:p w:rsidR="00932105" w:rsidRPr="005E7028" w:rsidRDefault="00932105" w:rsidP="00932105">
      <w:pPr>
        <w:pStyle w:val="ListParagraph"/>
        <w:numPr>
          <w:ilvl w:val="0"/>
          <w:numId w:val="8"/>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13 mm-6 mm</m:t>
            </m:r>
          </m:num>
          <m:den>
            <m:r>
              <w:rPr>
                <w:rFonts w:ascii="Cambria Math" w:hAnsi="Cambria Math"/>
                <w:sz w:val="24"/>
                <w:szCs w:val="24"/>
              </w:rPr>
              <m:t>2</m:t>
            </m:r>
          </m:den>
        </m:f>
      </m:oMath>
      <w:r w:rsidRPr="005E7028">
        <w:rPr>
          <w:rFonts w:ascii="Times New Roman" w:hAnsi="Times New Roman"/>
          <w:sz w:val="24"/>
          <w:szCs w:val="24"/>
        </w:rPr>
        <w:t xml:space="preserve"> = 3,5 mm</w:t>
      </w:r>
    </w:p>
    <w:p w:rsidR="00932105" w:rsidRPr="005E7028" w:rsidRDefault="00932105" w:rsidP="00932105">
      <w:pPr>
        <w:pStyle w:val="ListParagraph"/>
        <w:numPr>
          <w:ilvl w:val="0"/>
          <w:numId w:val="8"/>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14 mm-6 mm</m:t>
            </m:r>
          </m:num>
          <m:den>
            <m:r>
              <w:rPr>
                <w:rFonts w:ascii="Cambria Math" w:hAnsi="Cambria Math"/>
                <w:sz w:val="24"/>
                <w:szCs w:val="24"/>
              </w:rPr>
              <m:t>2</m:t>
            </m:r>
          </m:den>
        </m:f>
      </m:oMath>
      <w:r w:rsidRPr="005E7028">
        <w:rPr>
          <w:rFonts w:ascii="Times New Roman" w:hAnsi="Times New Roman"/>
          <w:sz w:val="24"/>
          <w:szCs w:val="24"/>
        </w:rPr>
        <w:t xml:space="preserve"> = 4 mm</w:t>
      </w:r>
    </w:p>
    <w:p w:rsidR="00932105" w:rsidRPr="005E7028" w:rsidRDefault="00932105" w:rsidP="00932105">
      <w:pPr>
        <w:pStyle w:val="ListParagraph"/>
        <w:numPr>
          <w:ilvl w:val="0"/>
          <w:numId w:val="8"/>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15 mm-6 mm</m:t>
            </m:r>
          </m:num>
          <m:den>
            <m:r>
              <w:rPr>
                <w:rFonts w:ascii="Cambria Math" w:hAnsi="Cambria Math"/>
                <w:sz w:val="24"/>
                <w:szCs w:val="24"/>
              </w:rPr>
              <m:t>2</m:t>
            </m:r>
          </m:den>
        </m:f>
      </m:oMath>
      <w:r w:rsidRPr="005E7028">
        <w:rPr>
          <w:rFonts w:ascii="Times New Roman" w:hAnsi="Times New Roman"/>
          <w:sz w:val="24"/>
          <w:szCs w:val="24"/>
        </w:rPr>
        <w:t xml:space="preserve"> = 4,5 mm</w:t>
      </w:r>
    </w:p>
    <w:p w:rsidR="00932105" w:rsidRPr="005E7028" w:rsidRDefault="00932105" w:rsidP="00932105">
      <w:pPr>
        <w:pStyle w:val="ListParagraph"/>
        <w:spacing w:line="360" w:lineRule="auto"/>
        <w:ind w:left="1440"/>
        <w:jc w:val="both"/>
        <w:rPr>
          <w:rFonts w:ascii="Times New Roman" w:hAnsi="Times New Roman"/>
          <w:sz w:val="24"/>
          <w:szCs w:val="24"/>
        </w:rPr>
      </w:pPr>
    </w:p>
    <w:p w:rsidR="00932105" w:rsidRPr="005E7028" w:rsidRDefault="00932105" w:rsidP="00932105">
      <w:pPr>
        <w:pStyle w:val="ListParagraph"/>
        <w:numPr>
          <w:ilvl w:val="0"/>
          <w:numId w:val="4"/>
        </w:numPr>
        <w:spacing w:after="0" w:line="360" w:lineRule="auto"/>
        <w:jc w:val="both"/>
        <w:rPr>
          <w:rFonts w:ascii="Times New Roman" w:hAnsi="Times New Roman"/>
          <w:sz w:val="24"/>
          <w:szCs w:val="24"/>
        </w:rPr>
      </w:pPr>
      <w:r w:rsidRPr="005E7028">
        <w:rPr>
          <w:rFonts w:ascii="Times New Roman" w:hAnsi="Times New Roman"/>
          <w:sz w:val="24"/>
          <w:szCs w:val="24"/>
        </w:rPr>
        <w:t xml:space="preserve">Fraksi n-Heksan </w:t>
      </w:r>
    </w:p>
    <w:p w:rsidR="00932105" w:rsidRPr="005E7028" w:rsidRDefault="00932105" w:rsidP="00932105">
      <w:pPr>
        <w:pStyle w:val="ListParagraph"/>
        <w:numPr>
          <w:ilvl w:val="0"/>
          <w:numId w:val="9"/>
        </w:numPr>
        <w:spacing w:after="0" w:line="360" w:lineRule="auto"/>
        <w:jc w:val="both"/>
        <w:rPr>
          <w:rFonts w:ascii="Times New Roman" w:hAnsi="Times New Roman"/>
          <w:sz w:val="24"/>
          <w:szCs w:val="24"/>
        </w:rPr>
      </w:pPr>
      <w:r w:rsidRPr="005E7028">
        <w:rPr>
          <w:rFonts w:ascii="Times New Roman" w:hAnsi="Times New Roman"/>
          <w:sz w:val="24"/>
          <w:szCs w:val="24"/>
        </w:rPr>
        <w:t xml:space="preserve">Konsentrasi 10% </w:t>
      </w:r>
    </w:p>
    <w:p w:rsidR="00932105" w:rsidRPr="005E7028" w:rsidRDefault="00932105" w:rsidP="00932105">
      <w:pPr>
        <w:pStyle w:val="ListParagraph"/>
        <w:numPr>
          <w:ilvl w:val="0"/>
          <w:numId w:val="10"/>
        </w:numPr>
        <w:spacing w:after="0" w:line="360" w:lineRule="auto"/>
        <w:ind w:left="1134" w:firstLine="0"/>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10 mm-6 mm</m:t>
            </m:r>
          </m:num>
          <m:den>
            <m:r>
              <w:rPr>
                <w:rFonts w:ascii="Cambria Math" w:hAnsi="Cambria Math"/>
                <w:sz w:val="24"/>
                <w:szCs w:val="24"/>
              </w:rPr>
              <m:t>2</m:t>
            </m:r>
          </m:den>
        </m:f>
      </m:oMath>
      <w:r w:rsidRPr="005E7028">
        <w:rPr>
          <w:rFonts w:ascii="Times New Roman" w:hAnsi="Times New Roman"/>
          <w:sz w:val="24"/>
          <w:szCs w:val="24"/>
        </w:rPr>
        <w:t xml:space="preserve"> = 2 mm</w:t>
      </w:r>
    </w:p>
    <w:p w:rsidR="00932105" w:rsidRPr="005E7028" w:rsidRDefault="00932105" w:rsidP="00932105">
      <w:pPr>
        <w:pStyle w:val="ListParagraph"/>
        <w:numPr>
          <w:ilvl w:val="0"/>
          <w:numId w:val="10"/>
        </w:numPr>
        <w:spacing w:after="0" w:line="360" w:lineRule="auto"/>
        <w:ind w:left="1134" w:firstLine="1"/>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9 mm-6 mm</m:t>
            </m:r>
          </m:num>
          <m:den>
            <m:r>
              <w:rPr>
                <w:rFonts w:ascii="Cambria Math" w:hAnsi="Cambria Math"/>
                <w:sz w:val="24"/>
                <w:szCs w:val="24"/>
              </w:rPr>
              <m:t>2</m:t>
            </m:r>
          </m:den>
        </m:f>
      </m:oMath>
      <w:r w:rsidRPr="005E7028">
        <w:rPr>
          <w:rFonts w:ascii="Times New Roman" w:hAnsi="Times New Roman"/>
          <w:sz w:val="24"/>
          <w:szCs w:val="24"/>
        </w:rPr>
        <w:t xml:space="preserve"> = 1,5 mm</w:t>
      </w:r>
    </w:p>
    <w:p w:rsidR="00932105" w:rsidRPr="005E7028" w:rsidRDefault="00932105" w:rsidP="00932105">
      <w:pPr>
        <w:pStyle w:val="ListParagraph"/>
        <w:numPr>
          <w:ilvl w:val="0"/>
          <w:numId w:val="10"/>
        </w:numPr>
        <w:spacing w:after="0" w:line="360" w:lineRule="auto"/>
        <w:ind w:left="1134" w:firstLine="1"/>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oMath>
      <w:r w:rsidRPr="005E7028">
        <w:rPr>
          <w:rFonts w:ascii="Times New Roman" w:hAnsi="Times New Roman"/>
          <w:sz w:val="24"/>
          <w:szCs w:val="24"/>
        </w:rPr>
        <w:t xml:space="preserve"> = 3 mm</w:t>
      </w:r>
    </w:p>
    <w:p w:rsidR="00932105" w:rsidRPr="005E7028" w:rsidRDefault="00932105" w:rsidP="00932105">
      <w:pPr>
        <w:pStyle w:val="ListParagraph"/>
        <w:numPr>
          <w:ilvl w:val="0"/>
          <w:numId w:val="10"/>
        </w:numPr>
        <w:spacing w:after="0" w:line="360" w:lineRule="auto"/>
        <w:ind w:left="1134" w:firstLine="1"/>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spacing w:line="360" w:lineRule="auto"/>
        <w:ind w:left="1134"/>
        <w:jc w:val="both"/>
        <w:rPr>
          <w:rFonts w:ascii="Times New Roman" w:hAnsi="Times New Roman"/>
          <w:sz w:val="24"/>
          <w:szCs w:val="24"/>
        </w:rPr>
      </w:pPr>
    </w:p>
    <w:p w:rsidR="00932105" w:rsidRPr="005E7028" w:rsidRDefault="00932105" w:rsidP="00932105">
      <w:pPr>
        <w:pStyle w:val="ListParagraph"/>
        <w:numPr>
          <w:ilvl w:val="0"/>
          <w:numId w:val="9"/>
        </w:numPr>
        <w:spacing w:after="0" w:line="360" w:lineRule="auto"/>
        <w:jc w:val="both"/>
        <w:rPr>
          <w:rFonts w:ascii="Times New Roman" w:hAnsi="Times New Roman"/>
          <w:sz w:val="24"/>
          <w:szCs w:val="24"/>
        </w:rPr>
      </w:pPr>
      <w:r w:rsidRPr="005E7028">
        <w:rPr>
          <w:rFonts w:ascii="Times New Roman" w:hAnsi="Times New Roman"/>
          <w:sz w:val="24"/>
          <w:szCs w:val="24"/>
        </w:rPr>
        <w:t>Konsentrasi 15%</w:t>
      </w:r>
    </w:p>
    <w:p w:rsidR="00932105" w:rsidRPr="005E7028" w:rsidRDefault="00932105" w:rsidP="00932105">
      <w:pPr>
        <w:pStyle w:val="ListParagraph"/>
        <w:numPr>
          <w:ilvl w:val="0"/>
          <w:numId w:val="11"/>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r>
          <w:rPr>
            <w:rFonts w:ascii="Cambria Math" w:hAnsi="Cambria Math"/>
            <w:sz w:val="24"/>
            <w:szCs w:val="24"/>
          </w:rPr>
          <m:t xml:space="preserve"> </m:t>
        </m:r>
      </m:oMath>
      <w:r w:rsidRPr="005E7028">
        <w:rPr>
          <w:rFonts w:ascii="Times New Roman" w:hAnsi="Times New Roman"/>
          <w:sz w:val="24"/>
          <w:szCs w:val="24"/>
        </w:rPr>
        <w:t xml:space="preserve">= 2,5 mm </w:t>
      </w:r>
    </w:p>
    <w:p w:rsidR="00932105" w:rsidRPr="005E7028" w:rsidRDefault="00932105" w:rsidP="00932105">
      <w:pPr>
        <w:pStyle w:val="ListParagraph"/>
        <w:numPr>
          <w:ilvl w:val="0"/>
          <w:numId w:val="11"/>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oMath>
      <w:r w:rsidRPr="005E7028">
        <w:rPr>
          <w:rFonts w:ascii="Times New Roman" w:hAnsi="Times New Roman"/>
          <w:sz w:val="24"/>
          <w:szCs w:val="24"/>
        </w:rPr>
        <w:t xml:space="preserve"> = 3 mm</w:t>
      </w:r>
    </w:p>
    <w:p w:rsidR="00932105" w:rsidRPr="005E7028" w:rsidRDefault="00932105" w:rsidP="00932105">
      <w:pPr>
        <w:pStyle w:val="ListParagraph"/>
        <w:numPr>
          <w:ilvl w:val="0"/>
          <w:numId w:val="11"/>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10 mm-6 mm</m:t>
            </m:r>
          </m:num>
          <m:den>
            <m:r>
              <w:rPr>
                <w:rFonts w:ascii="Cambria Math" w:hAnsi="Cambria Math"/>
                <w:sz w:val="24"/>
                <w:szCs w:val="24"/>
              </w:rPr>
              <m:t>2</m:t>
            </m:r>
          </m:den>
        </m:f>
      </m:oMath>
      <w:r w:rsidRPr="005E7028">
        <w:rPr>
          <w:rFonts w:ascii="Times New Roman" w:hAnsi="Times New Roman"/>
          <w:sz w:val="24"/>
          <w:szCs w:val="24"/>
        </w:rPr>
        <w:t xml:space="preserve"> = 2 mm</w:t>
      </w:r>
    </w:p>
    <w:p w:rsidR="00932105" w:rsidRPr="005E7028" w:rsidRDefault="00932105" w:rsidP="00932105">
      <w:pPr>
        <w:pStyle w:val="ListParagraph"/>
        <w:numPr>
          <w:ilvl w:val="0"/>
          <w:numId w:val="11"/>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oMath>
      <w:r w:rsidRPr="005E7028">
        <w:rPr>
          <w:rFonts w:ascii="Times New Roman" w:hAnsi="Times New Roman"/>
          <w:sz w:val="24"/>
          <w:szCs w:val="24"/>
        </w:rPr>
        <w:t xml:space="preserve"> = 3 mm</w:t>
      </w:r>
    </w:p>
    <w:p w:rsidR="00932105" w:rsidRPr="005E7028" w:rsidRDefault="00932105" w:rsidP="00932105">
      <w:pPr>
        <w:pStyle w:val="ListParagraph"/>
        <w:spacing w:line="360" w:lineRule="auto"/>
        <w:ind w:left="1440"/>
        <w:jc w:val="both"/>
        <w:rPr>
          <w:rFonts w:ascii="Times New Roman" w:hAnsi="Times New Roman"/>
          <w:sz w:val="24"/>
          <w:szCs w:val="24"/>
        </w:rPr>
      </w:pPr>
    </w:p>
    <w:p w:rsidR="00932105" w:rsidRPr="005E7028" w:rsidRDefault="00932105" w:rsidP="00932105">
      <w:pPr>
        <w:pStyle w:val="ListParagraph"/>
        <w:numPr>
          <w:ilvl w:val="0"/>
          <w:numId w:val="9"/>
        </w:numPr>
        <w:spacing w:after="0" w:line="360" w:lineRule="auto"/>
        <w:jc w:val="both"/>
        <w:rPr>
          <w:rFonts w:ascii="Times New Roman" w:hAnsi="Times New Roman"/>
          <w:sz w:val="24"/>
          <w:szCs w:val="24"/>
        </w:rPr>
      </w:pPr>
      <w:r w:rsidRPr="005E7028">
        <w:rPr>
          <w:rFonts w:ascii="Times New Roman" w:hAnsi="Times New Roman"/>
          <w:sz w:val="24"/>
          <w:szCs w:val="24"/>
        </w:rPr>
        <w:t>Konsentrasi 20%</w:t>
      </w:r>
    </w:p>
    <w:p w:rsidR="00932105" w:rsidRPr="005E7028" w:rsidRDefault="00932105" w:rsidP="00932105">
      <w:pPr>
        <w:pStyle w:val="ListParagraph"/>
        <w:numPr>
          <w:ilvl w:val="0"/>
          <w:numId w:val="12"/>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numPr>
          <w:ilvl w:val="0"/>
          <w:numId w:val="12"/>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oMath>
      <w:r w:rsidRPr="005E7028">
        <w:rPr>
          <w:rFonts w:ascii="Times New Roman" w:hAnsi="Times New Roman"/>
          <w:sz w:val="24"/>
          <w:szCs w:val="24"/>
        </w:rPr>
        <w:t xml:space="preserve"> = 3 mm</w:t>
      </w:r>
    </w:p>
    <w:p w:rsidR="00932105" w:rsidRPr="005E7028" w:rsidRDefault="00932105" w:rsidP="00932105">
      <w:pPr>
        <w:pStyle w:val="ListParagraph"/>
        <w:numPr>
          <w:ilvl w:val="0"/>
          <w:numId w:val="12"/>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oMath>
      <w:r w:rsidRPr="005E7028">
        <w:rPr>
          <w:rFonts w:ascii="Times New Roman" w:hAnsi="Times New Roman"/>
          <w:sz w:val="24"/>
          <w:szCs w:val="24"/>
        </w:rPr>
        <w:t xml:space="preserve"> = 3 mm</w:t>
      </w:r>
    </w:p>
    <w:p w:rsidR="00932105" w:rsidRPr="005E7028" w:rsidRDefault="00932105" w:rsidP="00932105">
      <w:pPr>
        <w:pStyle w:val="ListParagraph"/>
        <w:numPr>
          <w:ilvl w:val="0"/>
          <w:numId w:val="12"/>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13 mm-6 mm</m:t>
            </m:r>
          </m:num>
          <m:den>
            <m:r>
              <w:rPr>
                <w:rFonts w:ascii="Cambria Math" w:hAnsi="Cambria Math"/>
                <w:sz w:val="24"/>
                <w:szCs w:val="24"/>
              </w:rPr>
              <m:t>2</m:t>
            </m:r>
          </m:den>
        </m:f>
      </m:oMath>
      <w:r w:rsidRPr="005E7028">
        <w:rPr>
          <w:rFonts w:ascii="Times New Roman" w:hAnsi="Times New Roman"/>
          <w:sz w:val="24"/>
          <w:szCs w:val="24"/>
        </w:rPr>
        <w:t xml:space="preserve"> = 3,5 mm</w:t>
      </w:r>
    </w:p>
    <w:p w:rsidR="00932105" w:rsidRPr="005E7028" w:rsidRDefault="00932105" w:rsidP="00932105">
      <w:pPr>
        <w:pStyle w:val="ListParagraph"/>
        <w:spacing w:line="360" w:lineRule="auto"/>
        <w:jc w:val="both"/>
        <w:rPr>
          <w:rFonts w:ascii="Times New Roman" w:hAnsi="Times New Roman"/>
          <w:sz w:val="24"/>
          <w:szCs w:val="24"/>
        </w:rPr>
      </w:pPr>
    </w:p>
    <w:p w:rsidR="00932105" w:rsidRPr="005E7028" w:rsidRDefault="00932105" w:rsidP="00932105">
      <w:pPr>
        <w:pStyle w:val="ListParagraph"/>
        <w:numPr>
          <w:ilvl w:val="0"/>
          <w:numId w:val="4"/>
        </w:numPr>
        <w:spacing w:after="0" w:line="360" w:lineRule="auto"/>
        <w:jc w:val="both"/>
        <w:rPr>
          <w:rFonts w:ascii="Times New Roman" w:hAnsi="Times New Roman"/>
          <w:sz w:val="24"/>
          <w:szCs w:val="24"/>
        </w:rPr>
      </w:pPr>
      <w:r w:rsidRPr="005E7028">
        <w:rPr>
          <w:rFonts w:ascii="Times New Roman" w:hAnsi="Times New Roman"/>
          <w:sz w:val="24"/>
          <w:szCs w:val="24"/>
        </w:rPr>
        <w:t>Fraksi Etilasetat</w:t>
      </w:r>
    </w:p>
    <w:p w:rsidR="00932105" w:rsidRPr="005E7028" w:rsidRDefault="00932105" w:rsidP="00932105">
      <w:pPr>
        <w:pStyle w:val="ListParagraph"/>
        <w:numPr>
          <w:ilvl w:val="0"/>
          <w:numId w:val="5"/>
        </w:numPr>
        <w:spacing w:after="0" w:line="360" w:lineRule="auto"/>
        <w:jc w:val="both"/>
        <w:rPr>
          <w:rFonts w:ascii="Times New Roman" w:hAnsi="Times New Roman"/>
          <w:sz w:val="24"/>
          <w:szCs w:val="24"/>
        </w:rPr>
      </w:pPr>
      <w:r w:rsidRPr="005E7028">
        <w:rPr>
          <w:rFonts w:ascii="Times New Roman" w:hAnsi="Times New Roman"/>
          <w:sz w:val="24"/>
          <w:szCs w:val="24"/>
        </w:rPr>
        <w:t xml:space="preserve">Konsentrasi 10% </w:t>
      </w:r>
    </w:p>
    <w:p w:rsidR="00932105" w:rsidRPr="005E7028" w:rsidRDefault="00932105" w:rsidP="00932105">
      <w:pPr>
        <w:pStyle w:val="ListParagraph"/>
        <w:numPr>
          <w:ilvl w:val="0"/>
          <w:numId w:val="13"/>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numPr>
          <w:ilvl w:val="0"/>
          <w:numId w:val="13"/>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oMath>
      <w:r w:rsidRPr="005E7028">
        <w:rPr>
          <w:rFonts w:ascii="Times New Roman" w:hAnsi="Times New Roman"/>
          <w:sz w:val="24"/>
          <w:szCs w:val="24"/>
        </w:rPr>
        <w:t xml:space="preserve"> = 23 mm</w:t>
      </w:r>
    </w:p>
    <w:p w:rsidR="00932105" w:rsidRPr="005E7028" w:rsidRDefault="00932105" w:rsidP="00932105">
      <w:pPr>
        <w:pStyle w:val="ListParagraph"/>
        <w:numPr>
          <w:ilvl w:val="0"/>
          <w:numId w:val="13"/>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10 mm-6 mm</m:t>
            </m:r>
          </m:num>
          <m:den>
            <m:r>
              <w:rPr>
                <w:rFonts w:ascii="Cambria Math" w:hAnsi="Cambria Math"/>
                <w:sz w:val="24"/>
                <w:szCs w:val="24"/>
              </w:rPr>
              <m:t>2</m:t>
            </m:r>
          </m:den>
        </m:f>
      </m:oMath>
      <w:r w:rsidRPr="005E7028">
        <w:rPr>
          <w:rFonts w:ascii="Times New Roman" w:hAnsi="Times New Roman"/>
          <w:sz w:val="24"/>
          <w:szCs w:val="24"/>
        </w:rPr>
        <w:t xml:space="preserve"> = 2 mm</w:t>
      </w:r>
    </w:p>
    <w:p w:rsidR="00932105" w:rsidRPr="005E7028" w:rsidRDefault="00932105" w:rsidP="00932105">
      <w:pPr>
        <w:pStyle w:val="ListParagraph"/>
        <w:numPr>
          <w:ilvl w:val="0"/>
          <w:numId w:val="13"/>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10 mm-6 mm</m:t>
            </m:r>
          </m:num>
          <m:den>
            <m:r>
              <w:rPr>
                <w:rFonts w:ascii="Cambria Math" w:hAnsi="Cambria Math"/>
                <w:sz w:val="24"/>
                <w:szCs w:val="24"/>
              </w:rPr>
              <m:t>2</m:t>
            </m:r>
          </m:den>
        </m:f>
      </m:oMath>
      <w:r w:rsidRPr="005E7028">
        <w:rPr>
          <w:rFonts w:ascii="Times New Roman" w:hAnsi="Times New Roman"/>
          <w:sz w:val="24"/>
          <w:szCs w:val="24"/>
        </w:rPr>
        <w:t xml:space="preserve"> = 2 mm</w:t>
      </w:r>
    </w:p>
    <w:p w:rsidR="00932105" w:rsidRPr="005E7028" w:rsidRDefault="00932105" w:rsidP="00932105">
      <w:pPr>
        <w:pStyle w:val="ListParagraph"/>
        <w:spacing w:line="360" w:lineRule="auto"/>
        <w:ind w:left="1134"/>
        <w:jc w:val="both"/>
        <w:rPr>
          <w:rFonts w:ascii="Times New Roman" w:hAnsi="Times New Roman"/>
          <w:sz w:val="24"/>
          <w:szCs w:val="24"/>
        </w:rPr>
      </w:pPr>
    </w:p>
    <w:p w:rsidR="00932105" w:rsidRPr="005E7028" w:rsidRDefault="00932105" w:rsidP="00932105">
      <w:pPr>
        <w:pStyle w:val="ListParagraph"/>
        <w:numPr>
          <w:ilvl w:val="0"/>
          <w:numId w:val="5"/>
        </w:numPr>
        <w:spacing w:after="0" w:line="360" w:lineRule="auto"/>
        <w:jc w:val="both"/>
        <w:rPr>
          <w:rFonts w:ascii="Times New Roman" w:hAnsi="Times New Roman"/>
          <w:sz w:val="24"/>
          <w:szCs w:val="24"/>
        </w:rPr>
      </w:pPr>
      <w:r w:rsidRPr="005E7028">
        <w:rPr>
          <w:rFonts w:ascii="Times New Roman" w:hAnsi="Times New Roman"/>
          <w:sz w:val="24"/>
          <w:szCs w:val="24"/>
        </w:rPr>
        <w:t>Konsentrasi 15%</w:t>
      </w:r>
    </w:p>
    <w:p w:rsidR="00932105" w:rsidRPr="005E7028" w:rsidRDefault="00932105" w:rsidP="00932105">
      <w:pPr>
        <w:pStyle w:val="ListParagraph"/>
        <w:numPr>
          <w:ilvl w:val="0"/>
          <w:numId w:val="14"/>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13 mm-6 mm</m:t>
            </m:r>
          </m:num>
          <m:den>
            <m:r>
              <w:rPr>
                <w:rFonts w:ascii="Cambria Math" w:hAnsi="Cambria Math"/>
                <w:sz w:val="24"/>
                <w:szCs w:val="24"/>
              </w:rPr>
              <m:t>2</m:t>
            </m:r>
          </m:den>
        </m:f>
        <m:r>
          <w:rPr>
            <w:rFonts w:ascii="Cambria Math" w:hAnsi="Cambria Math"/>
            <w:sz w:val="24"/>
            <w:szCs w:val="24"/>
          </w:rPr>
          <m:t xml:space="preserve"> </m:t>
        </m:r>
      </m:oMath>
      <w:r w:rsidRPr="005E7028">
        <w:rPr>
          <w:rFonts w:ascii="Times New Roman" w:hAnsi="Times New Roman"/>
          <w:sz w:val="24"/>
          <w:szCs w:val="24"/>
        </w:rPr>
        <w:t>= 3,5 mm</w:t>
      </w:r>
    </w:p>
    <w:p w:rsidR="00932105" w:rsidRPr="005E7028" w:rsidRDefault="00932105" w:rsidP="00932105">
      <w:pPr>
        <w:pStyle w:val="ListParagraph"/>
        <w:numPr>
          <w:ilvl w:val="0"/>
          <w:numId w:val="14"/>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numPr>
          <w:ilvl w:val="0"/>
          <w:numId w:val="14"/>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oMath>
      <w:r w:rsidRPr="005E7028">
        <w:rPr>
          <w:rFonts w:ascii="Times New Roman" w:hAnsi="Times New Roman"/>
          <w:sz w:val="24"/>
          <w:szCs w:val="24"/>
        </w:rPr>
        <w:t xml:space="preserve"> = 3 mm</w:t>
      </w:r>
    </w:p>
    <w:p w:rsidR="00932105" w:rsidRPr="005E7028" w:rsidRDefault="00932105" w:rsidP="00932105">
      <w:pPr>
        <w:pStyle w:val="ListParagraph"/>
        <w:numPr>
          <w:ilvl w:val="0"/>
          <w:numId w:val="14"/>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spacing w:line="360" w:lineRule="auto"/>
        <w:ind w:left="1440"/>
        <w:jc w:val="both"/>
        <w:rPr>
          <w:rFonts w:ascii="Times New Roman" w:hAnsi="Times New Roman"/>
          <w:sz w:val="24"/>
          <w:szCs w:val="24"/>
        </w:rPr>
      </w:pPr>
    </w:p>
    <w:p w:rsidR="00932105" w:rsidRPr="005E7028" w:rsidRDefault="00932105" w:rsidP="00932105">
      <w:pPr>
        <w:pStyle w:val="ListParagraph"/>
        <w:numPr>
          <w:ilvl w:val="0"/>
          <w:numId w:val="5"/>
        </w:numPr>
        <w:spacing w:after="0" w:line="360" w:lineRule="auto"/>
        <w:jc w:val="both"/>
        <w:rPr>
          <w:rFonts w:ascii="Times New Roman" w:hAnsi="Times New Roman"/>
          <w:sz w:val="24"/>
          <w:szCs w:val="24"/>
        </w:rPr>
      </w:pPr>
      <w:r w:rsidRPr="005E7028">
        <w:rPr>
          <w:rFonts w:ascii="Times New Roman" w:hAnsi="Times New Roman"/>
          <w:sz w:val="24"/>
          <w:szCs w:val="24"/>
        </w:rPr>
        <w:t>Konsentrasi 20%</w:t>
      </w:r>
    </w:p>
    <w:p w:rsidR="00932105" w:rsidRPr="005E7028" w:rsidRDefault="00932105" w:rsidP="00932105">
      <w:pPr>
        <w:pStyle w:val="ListParagraph"/>
        <w:numPr>
          <w:ilvl w:val="0"/>
          <w:numId w:val="15"/>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15 mm-6 mm</m:t>
            </m:r>
          </m:num>
          <m:den>
            <m:r>
              <w:rPr>
                <w:rFonts w:ascii="Cambria Math" w:hAnsi="Cambria Math"/>
                <w:sz w:val="24"/>
                <w:szCs w:val="24"/>
              </w:rPr>
              <m:t>2</m:t>
            </m:r>
          </m:den>
        </m:f>
      </m:oMath>
      <w:r w:rsidRPr="005E7028">
        <w:rPr>
          <w:rFonts w:ascii="Times New Roman" w:hAnsi="Times New Roman"/>
          <w:sz w:val="24"/>
          <w:szCs w:val="24"/>
        </w:rPr>
        <w:t xml:space="preserve"> = 4,5 mm</w:t>
      </w:r>
    </w:p>
    <w:p w:rsidR="00932105" w:rsidRPr="005E7028" w:rsidRDefault="00932105" w:rsidP="00932105">
      <w:pPr>
        <w:pStyle w:val="ListParagraph"/>
        <w:numPr>
          <w:ilvl w:val="0"/>
          <w:numId w:val="15"/>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14 mm-6 mm</m:t>
            </m:r>
          </m:num>
          <m:den>
            <m:r>
              <w:rPr>
                <w:rFonts w:ascii="Cambria Math" w:hAnsi="Cambria Math"/>
                <w:sz w:val="24"/>
                <w:szCs w:val="24"/>
              </w:rPr>
              <m:t>2</m:t>
            </m:r>
          </m:den>
        </m:f>
      </m:oMath>
      <w:r w:rsidRPr="005E7028">
        <w:rPr>
          <w:rFonts w:ascii="Times New Roman" w:hAnsi="Times New Roman"/>
          <w:sz w:val="24"/>
          <w:szCs w:val="24"/>
        </w:rPr>
        <w:t xml:space="preserve"> = 4 mm</w:t>
      </w:r>
    </w:p>
    <w:p w:rsidR="00932105" w:rsidRPr="005E7028" w:rsidRDefault="00932105" w:rsidP="00932105">
      <w:pPr>
        <w:pStyle w:val="ListParagraph"/>
        <w:numPr>
          <w:ilvl w:val="0"/>
          <w:numId w:val="15"/>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14 mm-6 mm</m:t>
            </m:r>
          </m:num>
          <m:den>
            <m:r>
              <w:rPr>
                <w:rFonts w:ascii="Cambria Math" w:hAnsi="Cambria Math"/>
                <w:sz w:val="24"/>
                <w:szCs w:val="24"/>
              </w:rPr>
              <m:t>2</m:t>
            </m:r>
          </m:den>
        </m:f>
      </m:oMath>
      <w:r w:rsidRPr="005E7028">
        <w:rPr>
          <w:rFonts w:ascii="Times New Roman" w:hAnsi="Times New Roman"/>
          <w:sz w:val="24"/>
          <w:szCs w:val="24"/>
        </w:rPr>
        <w:t xml:space="preserve"> = 4 mm</w:t>
      </w:r>
    </w:p>
    <w:p w:rsidR="00932105" w:rsidRPr="005E7028" w:rsidRDefault="00932105" w:rsidP="00932105">
      <w:pPr>
        <w:pStyle w:val="ListParagraph"/>
        <w:numPr>
          <w:ilvl w:val="0"/>
          <w:numId w:val="15"/>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16 mm-6 mm</m:t>
            </m:r>
          </m:num>
          <m:den>
            <m:r>
              <w:rPr>
                <w:rFonts w:ascii="Cambria Math" w:hAnsi="Cambria Math"/>
                <w:sz w:val="24"/>
                <w:szCs w:val="24"/>
              </w:rPr>
              <m:t>2</m:t>
            </m:r>
          </m:den>
        </m:f>
      </m:oMath>
      <w:r w:rsidRPr="005E7028">
        <w:rPr>
          <w:rFonts w:ascii="Times New Roman" w:hAnsi="Times New Roman"/>
          <w:sz w:val="24"/>
          <w:szCs w:val="24"/>
        </w:rPr>
        <w:t xml:space="preserve"> = 5 mm</w:t>
      </w:r>
    </w:p>
    <w:p w:rsidR="00932105" w:rsidRPr="005E7028" w:rsidRDefault="00932105" w:rsidP="00932105">
      <w:pPr>
        <w:pStyle w:val="ListParagraph"/>
        <w:spacing w:line="360" w:lineRule="auto"/>
        <w:jc w:val="both"/>
        <w:rPr>
          <w:rFonts w:ascii="Times New Roman" w:hAnsi="Times New Roman"/>
          <w:sz w:val="24"/>
          <w:szCs w:val="24"/>
        </w:rPr>
      </w:pPr>
    </w:p>
    <w:p w:rsidR="00932105" w:rsidRPr="005E7028" w:rsidRDefault="00932105" w:rsidP="00932105">
      <w:pPr>
        <w:pStyle w:val="ListParagraph"/>
        <w:numPr>
          <w:ilvl w:val="0"/>
          <w:numId w:val="4"/>
        </w:numPr>
        <w:spacing w:after="0" w:line="360" w:lineRule="auto"/>
        <w:jc w:val="both"/>
        <w:rPr>
          <w:rFonts w:ascii="Times New Roman" w:hAnsi="Times New Roman"/>
          <w:sz w:val="24"/>
          <w:szCs w:val="24"/>
        </w:rPr>
      </w:pPr>
      <w:r w:rsidRPr="005E7028">
        <w:rPr>
          <w:rFonts w:ascii="Times New Roman" w:hAnsi="Times New Roman"/>
          <w:sz w:val="24"/>
          <w:szCs w:val="24"/>
        </w:rPr>
        <w:t>Fraksi Air</w:t>
      </w:r>
    </w:p>
    <w:p w:rsidR="00932105" w:rsidRPr="005E7028" w:rsidRDefault="00932105" w:rsidP="00932105">
      <w:pPr>
        <w:pStyle w:val="ListParagraph"/>
        <w:numPr>
          <w:ilvl w:val="0"/>
          <w:numId w:val="16"/>
        </w:numPr>
        <w:spacing w:after="0" w:line="360" w:lineRule="auto"/>
        <w:jc w:val="both"/>
        <w:rPr>
          <w:rFonts w:ascii="Times New Roman" w:hAnsi="Times New Roman"/>
          <w:sz w:val="24"/>
          <w:szCs w:val="24"/>
        </w:rPr>
      </w:pPr>
      <w:r w:rsidRPr="005E7028">
        <w:rPr>
          <w:rFonts w:ascii="Times New Roman" w:hAnsi="Times New Roman"/>
          <w:sz w:val="24"/>
          <w:szCs w:val="24"/>
        </w:rPr>
        <w:t xml:space="preserve">Konsentrasi 10% </w:t>
      </w:r>
    </w:p>
    <w:p w:rsidR="00932105" w:rsidRPr="005E7028" w:rsidRDefault="00932105" w:rsidP="00932105">
      <w:pPr>
        <w:pStyle w:val="ListParagraph"/>
        <w:numPr>
          <w:ilvl w:val="0"/>
          <w:numId w:val="17"/>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10 mm-6 mm</m:t>
            </m:r>
          </m:num>
          <m:den>
            <m:r>
              <w:rPr>
                <w:rFonts w:ascii="Cambria Math" w:hAnsi="Cambria Math"/>
                <w:sz w:val="24"/>
                <w:szCs w:val="24"/>
              </w:rPr>
              <m:t>2</m:t>
            </m:r>
          </m:den>
        </m:f>
      </m:oMath>
      <w:r w:rsidRPr="005E7028">
        <w:rPr>
          <w:rFonts w:ascii="Times New Roman" w:hAnsi="Times New Roman"/>
          <w:sz w:val="24"/>
          <w:szCs w:val="24"/>
        </w:rPr>
        <w:t xml:space="preserve"> = 2 mm</w:t>
      </w:r>
    </w:p>
    <w:p w:rsidR="00932105" w:rsidRPr="005E7028" w:rsidRDefault="00932105" w:rsidP="00932105">
      <w:pPr>
        <w:pStyle w:val="ListParagraph"/>
        <w:numPr>
          <w:ilvl w:val="0"/>
          <w:numId w:val="17"/>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10 mm-6 mm</m:t>
            </m:r>
          </m:num>
          <m:den>
            <m:r>
              <w:rPr>
                <w:rFonts w:ascii="Cambria Math" w:hAnsi="Cambria Math"/>
                <w:sz w:val="24"/>
                <w:szCs w:val="24"/>
              </w:rPr>
              <m:t>2</m:t>
            </m:r>
          </m:den>
        </m:f>
      </m:oMath>
      <w:r w:rsidRPr="005E7028">
        <w:rPr>
          <w:rFonts w:ascii="Times New Roman" w:hAnsi="Times New Roman"/>
          <w:sz w:val="24"/>
          <w:szCs w:val="24"/>
        </w:rPr>
        <w:t xml:space="preserve"> = 2 mm</w:t>
      </w:r>
    </w:p>
    <w:p w:rsidR="00932105" w:rsidRPr="005E7028" w:rsidRDefault="00932105" w:rsidP="00932105">
      <w:pPr>
        <w:pStyle w:val="ListParagraph"/>
        <w:numPr>
          <w:ilvl w:val="0"/>
          <w:numId w:val="17"/>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numPr>
          <w:ilvl w:val="0"/>
          <w:numId w:val="17"/>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10 mm-6 mm</m:t>
            </m:r>
          </m:num>
          <m:den>
            <m:r>
              <w:rPr>
                <w:rFonts w:ascii="Cambria Math" w:hAnsi="Cambria Math"/>
                <w:sz w:val="24"/>
                <w:szCs w:val="24"/>
              </w:rPr>
              <m:t>2</m:t>
            </m:r>
          </m:den>
        </m:f>
      </m:oMath>
      <w:r w:rsidRPr="005E7028">
        <w:rPr>
          <w:rFonts w:ascii="Times New Roman" w:hAnsi="Times New Roman"/>
          <w:sz w:val="24"/>
          <w:szCs w:val="24"/>
        </w:rPr>
        <w:t xml:space="preserve"> = 2 mm</w:t>
      </w:r>
    </w:p>
    <w:p w:rsidR="00932105" w:rsidRPr="005E7028" w:rsidRDefault="00932105" w:rsidP="00932105">
      <w:pPr>
        <w:pStyle w:val="ListParagraph"/>
        <w:spacing w:line="360" w:lineRule="auto"/>
        <w:ind w:left="1134"/>
        <w:jc w:val="both"/>
        <w:rPr>
          <w:rFonts w:ascii="Times New Roman" w:hAnsi="Times New Roman"/>
          <w:sz w:val="24"/>
          <w:szCs w:val="24"/>
        </w:rPr>
      </w:pPr>
    </w:p>
    <w:p w:rsidR="00932105" w:rsidRPr="005E7028" w:rsidRDefault="00932105" w:rsidP="00932105">
      <w:pPr>
        <w:pStyle w:val="ListParagraph"/>
        <w:numPr>
          <w:ilvl w:val="0"/>
          <w:numId w:val="16"/>
        </w:numPr>
        <w:spacing w:after="0" w:line="360" w:lineRule="auto"/>
        <w:jc w:val="both"/>
        <w:rPr>
          <w:rFonts w:ascii="Times New Roman" w:hAnsi="Times New Roman"/>
          <w:sz w:val="24"/>
          <w:szCs w:val="24"/>
        </w:rPr>
      </w:pPr>
      <w:r w:rsidRPr="005E7028">
        <w:rPr>
          <w:rFonts w:ascii="Times New Roman" w:hAnsi="Times New Roman"/>
          <w:sz w:val="24"/>
          <w:szCs w:val="24"/>
        </w:rPr>
        <w:t>Konsentrasi 15%</w:t>
      </w:r>
    </w:p>
    <w:p w:rsidR="00932105" w:rsidRPr="005E7028" w:rsidRDefault="00932105" w:rsidP="00932105">
      <w:pPr>
        <w:pStyle w:val="ListParagraph"/>
        <w:numPr>
          <w:ilvl w:val="0"/>
          <w:numId w:val="18"/>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r>
          <w:rPr>
            <w:rFonts w:ascii="Cambria Math" w:hAnsi="Cambria Math"/>
            <w:sz w:val="24"/>
            <w:szCs w:val="24"/>
          </w:rPr>
          <m:t xml:space="preserve"> </m:t>
        </m:r>
      </m:oMath>
      <w:r w:rsidRPr="005E7028">
        <w:rPr>
          <w:rFonts w:ascii="Times New Roman" w:hAnsi="Times New Roman"/>
          <w:sz w:val="24"/>
          <w:szCs w:val="24"/>
        </w:rPr>
        <w:t xml:space="preserve">= 2,5 mm </w:t>
      </w:r>
    </w:p>
    <w:p w:rsidR="00932105" w:rsidRPr="005E7028" w:rsidRDefault="00932105" w:rsidP="00932105">
      <w:pPr>
        <w:pStyle w:val="ListParagraph"/>
        <w:numPr>
          <w:ilvl w:val="0"/>
          <w:numId w:val="18"/>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10 mm-6 mm</m:t>
            </m:r>
          </m:num>
          <m:den>
            <m:r>
              <w:rPr>
                <w:rFonts w:ascii="Cambria Math" w:hAnsi="Cambria Math"/>
                <w:sz w:val="24"/>
                <w:szCs w:val="24"/>
              </w:rPr>
              <m:t>2</m:t>
            </m:r>
          </m:den>
        </m:f>
      </m:oMath>
      <w:r w:rsidRPr="005E7028">
        <w:rPr>
          <w:rFonts w:ascii="Times New Roman" w:hAnsi="Times New Roman"/>
          <w:sz w:val="24"/>
          <w:szCs w:val="24"/>
        </w:rPr>
        <w:t xml:space="preserve"> = 2 mm</w:t>
      </w:r>
    </w:p>
    <w:p w:rsidR="00932105" w:rsidRPr="005E7028" w:rsidRDefault="00932105" w:rsidP="00932105">
      <w:pPr>
        <w:pStyle w:val="ListParagraph"/>
        <w:numPr>
          <w:ilvl w:val="0"/>
          <w:numId w:val="18"/>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oMath>
      <w:r w:rsidRPr="005E7028">
        <w:rPr>
          <w:rFonts w:ascii="Times New Roman" w:hAnsi="Times New Roman"/>
          <w:sz w:val="24"/>
          <w:szCs w:val="24"/>
        </w:rPr>
        <w:t xml:space="preserve"> = 3 mm</w:t>
      </w:r>
    </w:p>
    <w:p w:rsidR="00932105" w:rsidRPr="005E7028" w:rsidRDefault="00932105" w:rsidP="00932105">
      <w:pPr>
        <w:pStyle w:val="ListParagraph"/>
        <w:numPr>
          <w:ilvl w:val="0"/>
          <w:numId w:val="18"/>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spacing w:line="360" w:lineRule="auto"/>
        <w:ind w:left="1440"/>
        <w:jc w:val="both"/>
        <w:rPr>
          <w:rFonts w:ascii="Times New Roman" w:hAnsi="Times New Roman"/>
          <w:sz w:val="24"/>
          <w:szCs w:val="24"/>
        </w:rPr>
      </w:pPr>
    </w:p>
    <w:p w:rsidR="00932105" w:rsidRPr="005E7028" w:rsidRDefault="00932105" w:rsidP="00932105">
      <w:pPr>
        <w:pStyle w:val="ListParagraph"/>
        <w:numPr>
          <w:ilvl w:val="0"/>
          <w:numId w:val="16"/>
        </w:numPr>
        <w:spacing w:after="0" w:line="360" w:lineRule="auto"/>
        <w:jc w:val="both"/>
        <w:rPr>
          <w:rFonts w:ascii="Times New Roman" w:hAnsi="Times New Roman"/>
          <w:sz w:val="24"/>
          <w:szCs w:val="24"/>
        </w:rPr>
      </w:pPr>
      <w:r w:rsidRPr="005E7028">
        <w:rPr>
          <w:rFonts w:ascii="Times New Roman" w:hAnsi="Times New Roman"/>
          <w:sz w:val="24"/>
          <w:szCs w:val="24"/>
        </w:rPr>
        <w:t>Konsentrasi 20%</w:t>
      </w:r>
    </w:p>
    <w:p w:rsidR="00932105" w:rsidRPr="005E7028" w:rsidRDefault="00932105" w:rsidP="00932105">
      <w:pPr>
        <w:pStyle w:val="ListParagraph"/>
        <w:numPr>
          <w:ilvl w:val="0"/>
          <w:numId w:val="19"/>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oMath>
      <w:r w:rsidRPr="005E7028">
        <w:rPr>
          <w:rFonts w:ascii="Times New Roman" w:hAnsi="Times New Roman"/>
          <w:sz w:val="24"/>
          <w:szCs w:val="24"/>
        </w:rPr>
        <w:t xml:space="preserve"> = 3 mm</w:t>
      </w:r>
    </w:p>
    <w:p w:rsidR="00932105" w:rsidRPr="005E7028" w:rsidRDefault="00932105" w:rsidP="00932105">
      <w:pPr>
        <w:pStyle w:val="ListParagraph"/>
        <w:numPr>
          <w:ilvl w:val="0"/>
          <w:numId w:val="19"/>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12 mm-6 mm</m:t>
            </m:r>
          </m:num>
          <m:den>
            <m:r>
              <w:rPr>
                <w:rFonts w:ascii="Cambria Math" w:hAnsi="Cambria Math"/>
                <w:sz w:val="24"/>
                <w:szCs w:val="24"/>
              </w:rPr>
              <m:t>2</m:t>
            </m:r>
          </m:den>
        </m:f>
      </m:oMath>
      <w:r w:rsidRPr="005E7028">
        <w:rPr>
          <w:rFonts w:ascii="Times New Roman" w:hAnsi="Times New Roman"/>
          <w:sz w:val="24"/>
          <w:szCs w:val="24"/>
        </w:rPr>
        <w:t xml:space="preserve"> = 3 mm</w:t>
      </w:r>
    </w:p>
    <w:p w:rsidR="00932105" w:rsidRPr="005E7028" w:rsidRDefault="00932105" w:rsidP="00932105">
      <w:pPr>
        <w:pStyle w:val="ListParagraph"/>
        <w:numPr>
          <w:ilvl w:val="0"/>
          <w:numId w:val="19"/>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numPr>
          <w:ilvl w:val="0"/>
          <w:numId w:val="19"/>
        </w:numPr>
        <w:spacing w:after="0" w:line="360" w:lineRule="auto"/>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11 mm-6 mm</m:t>
            </m:r>
          </m:num>
          <m:den>
            <m:r>
              <w:rPr>
                <w:rFonts w:ascii="Cambria Math" w:hAnsi="Cambria Math"/>
                <w:sz w:val="24"/>
                <w:szCs w:val="24"/>
              </w:rPr>
              <m:t>2</m:t>
            </m:r>
          </m:den>
        </m:f>
      </m:oMath>
      <w:r w:rsidRPr="005E7028">
        <w:rPr>
          <w:rFonts w:ascii="Times New Roman" w:hAnsi="Times New Roman"/>
          <w:sz w:val="24"/>
          <w:szCs w:val="24"/>
        </w:rPr>
        <w:t xml:space="preserve"> = 2,5 mm</w:t>
      </w:r>
    </w:p>
    <w:p w:rsidR="00932105" w:rsidRPr="005E7028" w:rsidRDefault="00932105" w:rsidP="00932105">
      <w:pPr>
        <w:pStyle w:val="ListParagraph"/>
        <w:spacing w:line="360" w:lineRule="auto"/>
        <w:jc w:val="both"/>
        <w:rPr>
          <w:rFonts w:ascii="Times New Roman" w:hAnsi="Times New Roman"/>
          <w:sz w:val="24"/>
          <w:szCs w:val="24"/>
        </w:rPr>
      </w:pPr>
    </w:p>
    <w:p w:rsidR="00932105" w:rsidRPr="005E7028" w:rsidRDefault="00932105" w:rsidP="00932105">
      <w:pPr>
        <w:pStyle w:val="ListParagraph"/>
        <w:spacing w:line="360" w:lineRule="auto"/>
        <w:jc w:val="both"/>
        <w:rPr>
          <w:rFonts w:ascii="Times New Roman" w:hAnsi="Times New Roman"/>
          <w:sz w:val="24"/>
          <w:szCs w:val="24"/>
        </w:rPr>
      </w:pPr>
    </w:p>
    <w:p w:rsidR="00932105" w:rsidRPr="005E7028" w:rsidRDefault="00932105" w:rsidP="00932105">
      <w:pPr>
        <w:pStyle w:val="ListParagraph"/>
        <w:spacing w:line="360" w:lineRule="auto"/>
        <w:jc w:val="both"/>
        <w:rPr>
          <w:rFonts w:ascii="Times New Roman" w:hAnsi="Times New Roman"/>
          <w:sz w:val="24"/>
          <w:szCs w:val="24"/>
        </w:rPr>
      </w:pPr>
    </w:p>
    <w:p w:rsidR="00932105" w:rsidRPr="005E7028" w:rsidRDefault="00932105" w:rsidP="00932105">
      <w:pPr>
        <w:pStyle w:val="ListParagraph"/>
        <w:spacing w:line="360" w:lineRule="auto"/>
        <w:jc w:val="both"/>
        <w:rPr>
          <w:rFonts w:ascii="Times New Roman" w:hAnsi="Times New Roman"/>
          <w:sz w:val="24"/>
          <w:szCs w:val="24"/>
        </w:rPr>
      </w:pPr>
    </w:p>
    <w:p w:rsidR="00932105" w:rsidRPr="005E7028" w:rsidRDefault="00932105" w:rsidP="00932105">
      <w:pPr>
        <w:spacing w:line="360" w:lineRule="auto"/>
        <w:jc w:val="both"/>
        <w:rPr>
          <w:rFonts w:ascii="Times New Roman" w:hAnsi="Times New Roman"/>
          <w:sz w:val="24"/>
          <w:szCs w:val="24"/>
        </w:rPr>
      </w:pPr>
    </w:p>
    <w:p w:rsidR="00932105" w:rsidRPr="005E7028" w:rsidRDefault="00932105" w:rsidP="00932105">
      <w:pPr>
        <w:jc w:val="both"/>
        <w:rPr>
          <w:rFonts w:ascii="Times New Roman" w:hAnsi="Times New Roman"/>
          <w:b/>
          <w:sz w:val="24"/>
          <w:szCs w:val="24"/>
        </w:rPr>
      </w:pPr>
      <w:r w:rsidRPr="005E7028">
        <w:rPr>
          <w:rFonts w:ascii="Times New Roman" w:hAnsi="Times New Roman"/>
          <w:b/>
          <w:sz w:val="24"/>
          <w:szCs w:val="24"/>
        </w:rPr>
        <w:t>Lampiran 8. Tabel ANOVA</w:t>
      </w:r>
    </w:p>
    <w:tbl>
      <w:tblPr>
        <w:tblW w:w="835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36"/>
        <w:gridCol w:w="1469"/>
        <w:gridCol w:w="1024"/>
        <w:gridCol w:w="1408"/>
        <w:gridCol w:w="1086"/>
        <w:gridCol w:w="1034"/>
      </w:tblGrid>
      <w:tr w:rsidR="00932105" w:rsidRPr="005E7028" w:rsidTr="00932105">
        <w:trPr>
          <w:cantSplit/>
        </w:trPr>
        <w:tc>
          <w:tcPr>
            <w:tcW w:w="8357" w:type="dxa"/>
            <w:gridSpan w:val="6"/>
            <w:tcBorders>
              <w:top w:val="single" w:sz="4" w:space="0" w:color="auto"/>
              <w:left w:val="single" w:sz="4" w:space="0" w:color="auto"/>
              <w:bottom w:val="nil"/>
              <w:right w:val="single" w:sz="4" w:space="0" w:color="auto"/>
            </w:tcBorders>
            <w:shd w:val="clear" w:color="auto" w:fill="FFFFFF"/>
            <w:vAlign w:val="center"/>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b/>
                <w:bCs/>
                <w:sz w:val="24"/>
                <w:szCs w:val="24"/>
              </w:rPr>
              <w:t>Tests of Between-Subjects Effects</w:t>
            </w:r>
          </w:p>
        </w:tc>
      </w:tr>
      <w:tr w:rsidR="00932105" w:rsidRPr="005E7028" w:rsidTr="00932105">
        <w:trPr>
          <w:cantSplit/>
        </w:trPr>
        <w:tc>
          <w:tcPr>
            <w:tcW w:w="8357" w:type="dxa"/>
            <w:gridSpan w:val="6"/>
            <w:tcBorders>
              <w:top w:val="nil"/>
              <w:left w:val="single" w:sz="4" w:space="0" w:color="auto"/>
              <w:bottom w:val="nil"/>
              <w:right w:val="single" w:sz="4" w:space="0" w:color="auto"/>
            </w:tcBorders>
            <w:shd w:val="clear" w:color="auto" w:fill="FFFFFF"/>
            <w:vAlign w:val="bottom"/>
          </w:tcPr>
          <w:p w:rsidR="00932105" w:rsidRPr="005E7028" w:rsidRDefault="00932105" w:rsidP="00932105">
            <w:pPr>
              <w:autoSpaceDE w:val="0"/>
              <w:autoSpaceDN w:val="0"/>
              <w:adjustRightInd w:val="0"/>
              <w:spacing w:line="320" w:lineRule="atLeast"/>
              <w:jc w:val="both"/>
              <w:rPr>
                <w:rFonts w:ascii="Times New Roman" w:hAnsi="Times New Roman"/>
                <w:sz w:val="24"/>
                <w:szCs w:val="24"/>
              </w:rPr>
            </w:pPr>
            <w:r w:rsidRPr="005E7028">
              <w:rPr>
                <w:rFonts w:ascii="Times New Roman" w:hAnsi="Times New Roman"/>
                <w:b/>
                <w:sz w:val="24"/>
                <w:szCs w:val="24"/>
                <w:shd w:val="clear" w:color="auto" w:fill="FFFFFF"/>
              </w:rPr>
              <w:t>Dependent Variable:   Hasil  Lebar Daya Hambat</w:t>
            </w:r>
          </w:p>
        </w:tc>
      </w:tr>
      <w:tr w:rsidR="00932105" w:rsidRPr="005E7028" w:rsidTr="00932105">
        <w:trPr>
          <w:cantSplit/>
        </w:trPr>
        <w:tc>
          <w:tcPr>
            <w:tcW w:w="2336" w:type="dxa"/>
            <w:tcBorders>
              <w:top w:val="nil"/>
              <w:left w:val="single" w:sz="4" w:space="0" w:color="auto"/>
              <w:bottom w:val="single" w:sz="8" w:space="0" w:color="152935"/>
              <w:right w:val="nil"/>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Source</w:t>
            </w:r>
          </w:p>
        </w:tc>
        <w:tc>
          <w:tcPr>
            <w:tcW w:w="1469" w:type="dxa"/>
            <w:tcBorders>
              <w:top w:val="nil"/>
              <w:left w:val="nil"/>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Type III 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Mean Square</w:t>
            </w:r>
          </w:p>
        </w:tc>
        <w:tc>
          <w:tcPr>
            <w:tcW w:w="1086"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w:t>
            </w:r>
          </w:p>
        </w:tc>
        <w:tc>
          <w:tcPr>
            <w:tcW w:w="1034" w:type="dxa"/>
            <w:tcBorders>
              <w:top w:val="nil"/>
              <w:left w:val="single" w:sz="8" w:space="0" w:color="E0E0E0"/>
              <w:bottom w:val="single" w:sz="8" w:space="0" w:color="152935"/>
              <w:right w:val="single" w:sz="4" w:space="0" w:color="auto"/>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Sig.</w:t>
            </w:r>
          </w:p>
        </w:tc>
      </w:tr>
      <w:tr w:rsidR="00932105" w:rsidRPr="005E7028" w:rsidTr="00932105">
        <w:trPr>
          <w:cantSplit/>
        </w:trPr>
        <w:tc>
          <w:tcPr>
            <w:tcW w:w="2336" w:type="dxa"/>
            <w:tcBorders>
              <w:top w:val="single" w:sz="8" w:space="0" w:color="152935"/>
              <w:left w:val="single" w:sz="4" w:space="0" w:color="auto"/>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Corrected Model</w:t>
            </w:r>
          </w:p>
        </w:tc>
        <w:tc>
          <w:tcPr>
            <w:tcW w:w="1469" w:type="dxa"/>
            <w:tcBorders>
              <w:top w:val="single" w:sz="8" w:space="0" w:color="152935"/>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771.050</w:t>
            </w:r>
            <w:r w:rsidRPr="005E7028">
              <w:rPr>
                <w:rFonts w:ascii="Times New Roman" w:hAnsi="Times New Roman"/>
                <w:sz w:val="24"/>
                <w:szCs w:val="24"/>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19</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40.582</w:t>
            </w:r>
          </w:p>
        </w:tc>
        <w:tc>
          <w:tcPr>
            <w:tcW w:w="1086" w:type="dxa"/>
            <w:tcBorders>
              <w:top w:val="single" w:sz="8" w:space="0" w:color="152935"/>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211.730</w:t>
            </w:r>
          </w:p>
        </w:tc>
        <w:tc>
          <w:tcPr>
            <w:tcW w:w="1034" w:type="dxa"/>
            <w:tcBorders>
              <w:top w:val="single" w:sz="8" w:space="0" w:color="152935"/>
              <w:left w:val="single" w:sz="8" w:space="0" w:color="E0E0E0"/>
              <w:bottom w:val="single" w:sz="8" w:space="0" w:color="AEAEAE"/>
              <w:right w:val="single" w:sz="4" w:space="0" w:color="auto"/>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.000</w:t>
            </w:r>
          </w:p>
        </w:tc>
      </w:tr>
      <w:tr w:rsidR="00932105" w:rsidRPr="005E7028" w:rsidTr="00932105">
        <w:trPr>
          <w:cantSplit/>
        </w:trPr>
        <w:tc>
          <w:tcPr>
            <w:tcW w:w="2336" w:type="dxa"/>
            <w:tcBorders>
              <w:top w:val="single" w:sz="8" w:space="0" w:color="AEAEAE"/>
              <w:left w:val="single" w:sz="4" w:space="0" w:color="auto"/>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Intercept</w:t>
            </w:r>
          </w:p>
        </w:tc>
        <w:tc>
          <w:tcPr>
            <w:tcW w:w="1469"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1022.450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1022.450</w:t>
            </w:r>
          </w:p>
        </w:tc>
        <w:tc>
          <w:tcPr>
            <w:tcW w:w="1086"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5334.522</w:t>
            </w:r>
          </w:p>
        </w:tc>
        <w:tc>
          <w:tcPr>
            <w:tcW w:w="1034" w:type="dxa"/>
            <w:tcBorders>
              <w:top w:val="single" w:sz="8" w:space="0" w:color="AEAEAE"/>
              <w:left w:val="single" w:sz="8" w:space="0" w:color="E0E0E0"/>
              <w:bottom w:val="single" w:sz="8" w:space="0" w:color="AEAEAE"/>
              <w:right w:val="single" w:sz="4" w:space="0" w:color="auto"/>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.000</w:t>
            </w:r>
          </w:p>
        </w:tc>
      </w:tr>
      <w:tr w:rsidR="00932105" w:rsidRPr="005E7028" w:rsidTr="00932105">
        <w:trPr>
          <w:cantSplit/>
        </w:trPr>
        <w:tc>
          <w:tcPr>
            <w:tcW w:w="2336" w:type="dxa"/>
            <w:tcBorders>
              <w:top w:val="single" w:sz="8" w:space="0" w:color="AEAEAE"/>
              <w:left w:val="single" w:sz="4" w:space="0" w:color="auto"/>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Perlakuan</w:t>
            </w:r>
          </w:p>
        </w:tc>
        <w:tc>
          <w:tcPr>
            <w:tcW w:w="1469"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2.325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.775</w:t>
            </w:r>
          </w:p>
        </w:tc>
        <w:tc>
          <w:tcPr>
            <w:tcW w:w="1086"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4.043</w:t>
            </w:r>
          </w:p>
        </w:tc>
        <w:tc>
          <w:tcPr>
            <w:tcW w:w="1034" w:type="dxa"/>
            <w:tcBorders>
              <w:top w:val="single" w:sz="8" w:space="0" w:color="AEAEAE"/>
              <w:left w:val="single" w:sz="8" w:space="0" w:color="E0E0E0"/>
              <w:bottom w:val="single" w:sz="8" w:space="0" w:color="AEAEAE"/>
              <w:right w:val="single" w:sz="4" w:space="0" w:color="auto"/>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.011</w:t>
            </w:r>
          </w:p>
        </w:tc>
      </w:tr>
      <w:tr w:rsidR="00932105" w:rsidRPr="005E7028" w:rsidTr="00932105">
        <w:trPr>
          <w:cantSplit/>
        </w:trPr>
        <w:tc>
          <w:tcPr>
            <w:tcW w:w="2336" w:type="dxa"/>
            <w:tcBorders>
              <w:top w:val="single" w:sz="8" w:space="0" w:color="AEAEAE"/>
              <w:left w:val="single" w:sz="4" w:space="0" w:color="auto"/>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Konsentrasi</w:t>
            </w:r>
          </w:p>
        </w:tc>
        <w:tc>
          <w:tcPr>
            <w:tcW w:w="1469"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761.894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190.473</w:t>
            </w:r>
          </w:p>
        </w:tc>
        <w:tc>
          <w:tcPr>
            <w:tcW w:w="1086"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993.774</w:t>
            </w:r>
          </w:p>
        </w:tc>
        <w:tc>
          <w:tcPr>
            <w:tcW w:w="1034" w:type="dxa"/>
            <w:tcBorders>
              <w:top w:val="single" w:sz="8" w:space="0" w:color="AEAEAE"/>
              <w:left w:val="single" w:sz="8" w:space="0" w:color="E0E0E0"/>
              <w:bottom w:val="single" w:sz="8" w:space="0" w:color="AEAEAE"/>
              <w:right w:val="single" w:sz="4" w:space="0" w:color="auto"/>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.000</w:t>
            </w:r>
          </w:p>
        </w:tc>
      </w:tr>
      <w:tr w:rsidR="00932105" w:rsidRPr="005E7028" w:rsidTr="00932105">
        <w:trPr>
          <w:cantSplit/>
        </w:trPr>
        <w:tc>
          <w:tcPr>
            <w:tcW w:w="2336" w:type="dxa"/>
            <w:tcBorders>
              <w:top w:val="single" w:sz="8" w:space="0" w:color="AEAEAE"/>
              <w:left w:val="single" w:sz="4" w:space="0" w:color="auto"/>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Perlakuan * Konsentrasi</w:t>
            </w:r>
          </w:p>
        </w:tc>
        <w:tc>
          <w:tcPr>
            <w:tcW w:w="1469"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6.831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12</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.569</w:t>
            </w:r>
          </w:p>
        </w:tc>
        <w:tc>
          <w:tcPr>
            <w:tcW w:w="1086"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2.970</w:t>
            </w:r>
          </w:p>
        </w:tc>
        <w:tc>
          <w:tcPr>
            <w:tcW w:w="1034" w:type="dxa"/>
            <w:tcBorders>
              <w:top w:val="single" w:sz="8" w:space="0" w:color="AEAEAE"/>
              <w:left w:val="single" w:sz="8" w:space="0" w:color="E0E0E0"/>
              <w:bottom w:val="single" w:sz="8" w:space="0" w:color="AEAEAE"/>
              <w:right w:val="single" w:sz="4" w:space="0" w:color="auto"/>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.003</w:t>
            </w:r>
          </w:p>
        </w:tc>
      </w:tr>
      <w:tr w:rsidR="00932105" w:rsidRPr="005E7028" w:rsidTr="00932105">
        <w:trPr>
          <w:cantSplit/>
        </w:trPr>
        <w:tc>
          <w:tcPr>
            <w:tcW w:w="2336" w:type="dxa"/>
            <w:tcBorders>
              <w:top w:val="single" w:sz="8" w:space="0" w:color="AEAEAE"/>
              <w:left w:val="single" w:sz="4" w:space="0" w:color="auto"/>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Error</w:t>
            </w:r>
          </w:p>
        </w:tc>
        <w:tc>
          <w:tcPr>
            <w:tcW w:w="1469"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11.500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60</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.192</w:t>
            </w:r>
          </w:p>
        </w:tc>
        <w:tc>
          <w:tcPr>
            <w:tcW w:w="1086"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34" w:type="dxa"/>
            <w:tcBorders>
              <w:top w:val="single" w:sz="8" w:space="0" w:color="AEAEAE"/>
              <w:left w:val="single" w:sz="8" w:space="0" w:color="E0E0E0"/>
              <w:bottom w:val="single" w:sz="8" w:space="0" w:color="AEAEAE"/>
              <w:right w:val="single" w:sz="4" w:space="0" w:color="auto"/>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336" w:type="dxa"/>
            <w:tcBorders>
              <w:top w:val="single" w:sz="8" w:space="0" w:color="AEAEAE"/>
              <w:left w:val="single" w:sz="4" w:space="0" w:color="auto"/>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Total</w:t>
            </w:r>
          </w:p>
        </w:tc>
        <w:tc>
          <w:tcPr>
            <w:tcW w:w="1469"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1805.000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80</w:t>
            </w:r>
          </w:p>
        </w:tc>
        <w:tc>
          <w:tcPr>
            <w:tcW w:w="140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86"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34" w:type="dxa"/>
            <w:tcBorders>
              <w:top w:val="single" w:sz="8" w:space="0" w:color="AEAEAE"/>
              <w:left w:val="single" w:sz="8" w:space="0" w:color="E0E0E0"/>
              <w:bottom w:val="single" w:sz="8" w:space="0" w:color="AEAEAE"/>
              <w:right w:val="single" w:sz="4" w:space="0" w:color="auto"/>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336" w:type="dxa"/>
            <w:tcBorders>
              <w:top w:val="single" w:sz="8" w:space="0" w:color="AEAEAE"/>
              <w:left w:val="single" w:sz="4" w:space="0" w:color="auto"/>
              <w:bottom w:val="single" w:sz="8" w:space="0" w:color="152935"/>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Corrected Total</w:t>
            </w:r>
          </w:p>
        </w:tc>
        <w:tc>
          <w:tcPr>
            <w:tcW w:w="1469" w:type="dxa"/>
            <w:tcBorders>
              <w:top w:val="single" w:sz="8" w:space="0" w:color="AEAEAE"/>
              <w:left w:val="nil"/>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782.550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79</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8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34" w:type="dxa"/>
            <w:tcBorders>
              <w:top w:val="single" w:sz="8" w:space="0" w:color="AEAEAE"/>
              <w:left w:val="single" w:sz="8" w:space="0" w:color="E0E0E0"/>
              <w:bottom w:val="single" w:sz="8" w:space="0" w:color="152935"/>
              <w:right w:val="single" w:sz="4" w:space="0" w:color="auto"/>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8357" w:type="dxa"/>
            <w:gridSpan w:val="6"/>
            <w:tcBorders>
              <w:top w:val="nil"/>
              <w:left w:val="single" w:sz="4" w:space="0" w:color="auto"/>
              <w:bottom w:val="single" w:sz="4" w:space="0" w:color="auto"/>
              <w:right w:val="single" w:sz="4" w:space="0" w:color="auto"/>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a. R Squared = .985 (Adjusted R Squared = .981)</w:t>
            </w:r>
          </w:p>
        </w:tc>
      </w:tr>
    </w:tbl>
    <w:p w:rsidR="00932105" w:rsidRPr="005E7028" w:rsidRDefault="00932105" w:rsidP="00932105">
      <w:pPr>
        <w:spacing w:line="360" w:lineRule="auto"/>
        <w:jc w:val="both"/>
        <w:rPr>
          <w:rFonts w:ascii="Times New Roman" w:hAnsi="Times New Roman"/>
          <w:sz w:val="24"/>
          <w:szCs w:val="24"/>
        </w:rPr>
      </w:pPr>
      <w:r w:rsidRPr="005E7028">
        <w:rPr>
          <w:rFonts w:ascii="Times New Roman" w:hAnsi="Times New Roman"/>
          <w:sz w:val="24"/>
          <w:szCs w:val="24"/>
        </w:rPr>
        <w:t>Hipotesis Pengujian pada tabel Anova ekstrak terhadap LDH</w:t>
      </w:r>
    </w:p>
    <w:p w:rsidR="00932105" w:rsidRPr="005E7028" w:rsidRDefault="00932105" w:rsidP="00932105">
      <w:pPr>
        <w:pStyle w:val="ListParagraph"/>
        <w:numPr>
          <w:ilvl w:val="0"/>
          <w:numId w:val="2"/>
        </w:numPr>
        <w:spacing w:after="0" w:line="360" w:lineRule="auto"/>
        <w:jc w:val="both"/>
        <w:rPr>
          <w:rFonts w:ascii="Times New Roman" w:hAnsi="Times New Roman"/>
          <w:sz w:val="24"/>
          <w:szCs w:val="24"/>
        </w:rPr>
      </w:pPr>
      <w:r w:rsidRPr="005E7028">
        <w:rPr>
          <w:rFonts w:ascii="Times New Roman" w:hAnsi="Times New Roman"/>
          <w:sz w:val="24"/>
          <w:szCs w:val="24"/>
        </w:rPr>
        <w:t>H0: Semua pasangan sampel atau konsentrasi memberikan LDH yang sama.</w:t>
      </w:r>
    </w:p>
    <w:p w:rsidR="00932105" w:rsidRPr="005E7028" w:rsidRDefault="00932105" w:rsidP="00932105">
      <w:pPr>
        <w:pStyle w:val="ListParagraph"/>
        <w:numPr>
          <w:ilvl w:val="0"/>
          <w:numId w:val="2"/>
        </w:numPr>
        <w:spacing w:after="0" w:line="360" w:lineRule="auto"/>
        <w:jc w:val="both"/>
        <w:rPr>
          <w:rFonts w:ascii="Times New Roman" w:hAnsi="Times New Roman"/>
          <w:sz w:val="24"/>
          <w:szCs w:val="24"/>
        </w:rPr>
      </w:pPr>
      <w:r w:rsidRPr="005E7028">
        <w:rPr>
          <w:rFonts w:ascii="Times New Roman" w:hAnsi="Times New Roman"/>
          <w:sz w:val="24"/>
          <w:szCs w:val="24"/>
        </w:rPr>
        <w:t>H1: Ada sepasang sampel atau konsentrasi yang memberikan LDH yang berbeda.</w:t>
      </w:r>
    </w:p>
    <w:p w:rsidR="00932105" w:rsidRPr="005E7028" w:rsidRDefault="00932105" w:rsidP="00932105">
      <w:pPr>
        <w:spacing w:line="360" w:lineRule="auto"/>
        <w:jc w:val="both"/>
        <w:rPr>
          <w:rFonts w:ascii="Times New Roman" w:hAnsi="Times New Roman"/>
          <w:sz w:val="24"/>
          <w:szCs w:val="24"/>
        </w:rPr>
      </w:pPr>
      <w:r w:rsidRPr="005E7028">
        <w:rPr>
          <w:rFonts w:ascii="Times New Roman" w:hAnsi="Times New Roman"/>
          <w:sz w:val="24"/>
          <w:szCs w:val="24"/>
        </w:rPr>
        <w:t>Taraf nyata yang digunakanα = 0.05</w:t>
      </w:r>
    </w:p>
    <w:p w:rsidR="00932105" w:rsidRPr="005E7028" w:rsidRDefault="00932105" w:rsidP="00932105">
      <w:pPr>
        <w:spacing w:line="240" w:lineRule="auto"/>
        <w:jc w:val="both"/>
        <w:rPr>
          <w:rFonts w:ascii="Times New Roman" w:hAnsi="Times New Roman"/>
          <w:sz w:val="24"/>
          <w:szCs w:val="24"/>
        </w:rPr>
      </w:pPr>
      <w:r w:rsidRPr="005E7028">
        <w:rPr>
          <w:rFonts w:ascii="Times New Roman" w:hAnsi="Times New Roman"/>
          <w:sz w:val="24"/>
          <w:szCs w:val="24"/>
        </w:rPr>
        <w:t>Kriteria Keputusan :</w:t>
      </w:r>
    </w:p>
    <w:p w:rsidR="00932105" w:rsidRPr="005E7028" w:rsidRDefault="00932105" w:rsidP="00932105">
      <w:pPr>
        <w:pStyle w:val="ListParagraph"/>
        <w:numPr>
          <w:ilvl w:val="0"/>
          <w:numId w:val="1"/>
        </w:numPr>
        <w:spacing w:after="0" w:line="240" w:lineRule="auto"/>
        <w:jc w:val="both"/>
        <w:rPr>
          <w:rFonts w:ascii="Times New Roman" w:hAnsi="Times New Roman"/>
          <w:sz w:val="24"/>
          <w:szCs w:val="24"/>
        </w:rPr>
      </w:pPr>
      <w:r w:rsidRPr="005E7028">
        <w:rPr>
          <w:rFonts w:ascii="Times New Roman" w:hAnsi="Times New Roman"/>
          <w:sz w:val="24"/>
          <w:szCs w:val="24"/>
        </w:rPr>
        <w:lastRenderedPageBreak/>
        <w:t>Tolak H0 jika A symp Sig. &lt;α</w:t>
      </w:r>
    </w:p>
    <w:p w:rsidR="00932105" w:rsidRPr="005E7028" w:rsidRDefault="00932105" w:rsidP="00932105">
      <w:pPr>
        <w:pStyle w:val="ListParagraph"/>
        <w:numPr>
          <w:ilvl w:val="0"/>
          <w:numId w:val="1"/>
        </w:numPr>
        <w:spacing w:after="0" w:line="240" w:lineRule="auto"/>
        <w:jc w:val="both"/>
        <w:rPr>
          <w:rFonts w:ascii="Times New Roman" w:hAnsi="Times New Roman"/>
          <w:sz w:val="24"/>
          <w:szCs w:val="24"/>
        </w:rPr>
      </w:pPr>
      <w:r w:rsidRPr="005E7028">
        <w:rPr>
          <w:rFonts w:ascii="Times New Roman" w:hAnsi="Times New Roman"/>
          <w:sz w:val="24"/>
          <w:szCs w:val="24"/>
        </w:rPr>
        <w:t>Terima H0 jika A symp Sig. ≥α</w:t>
      </w:r>
    </w:p>
    <w:p w:rsidR="00932105" w:rsidRPr="005E7028" w:rsidRDefault="00932105" w:rsidP="00932105">
      <w:pPr>
        <w:pStyle w:val="ListParagraph"/>
        <w:spacing w:after="0" w:line="240" w:lineRule="auto"/>
        <w:jc w:val="both"/>
        <w:rPr>
          <w:rFonts w:ascii="Times New Roman" w:hAnsi="Times New Roman"/>
          <w:sz w:val="24"/>
          <w:szCs w:val="24"/>
        </w:rPr>
      </w:pPr>
    </w:p>
    <w:p w:rsidR="00932105" w:rsidRPr="005E7028" w:rsidRDefault="00932105" w:rsidP="00932105">
      <w:pPr>
        <w:spacing w:line="360" w:lineRule="auto"/>
        <w:ind w:firstLine="360"/>
        <w:jc w:val="both"/>
        <w:rPr>
          <w:rFonts w:ascii="Times New Roman" w:hAnsi="Times New Roman"/>
          <w:sz w:val="24"/>
          <w:szCs w:val="24"/>
        </w:rPr>
      </w:pPr>
      <w:r w:rsidRPr="005E7028">
        <w:rPr>
          <w:rFonts w:ascii="Times New Roman" w:hAnsi="Times New Roman"/>
          <w:sz w:val="24"/>
          <w:szCs w:val="24"/>
        </w:rPr>
        <w:t>Hasil output SPSS versi 24 untuk perlakuan atau jenis sampel dan konsentrasi menunjukkan bahwa nilai  Sig = 0.000 &lt;α = 0.05, maka keputusan yang diambil berupa Tolak H0. Maka dapat diperoleh kesimpulan bahwa ada sepasang Sampel dan konsentrasi yang memberikan LDH yang berbeda. Sedangkan untuk interaksi antara perlakuan dan konsentrai menunjukan bahwa nilai Sig = 0.084 &gt; α = 0.05, maka keputusan yang diambil terima H0. Maka dapat dikatakan Tidak adanya interakasi anatara perlakuan dengan konsentasi atau semua pasangan sampel memberikan LDH yng sama. Dengan demikian, perlu dilakukan uji lanjut untuk mengetahui pasangan sampel atau konsentrasi apa saja yang memberikan LDH yang sama maupun yang berbeda.</w:t>
      </w: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sz w:val="24"/>
          <w:szCs w:val="24"/>
        </w:rPr>
      </w:pPr>
    </w:p>
    <w:p w:rsidR="00932105" w:rsidRPr="005E7028" w:rsidRDefault="00932105" w:rsidP="00932105">
      <w:pPr>
        <w:jc w:val="both"/>
        <w:rPr>
          <w:rFonts w:ascii="Times New Roman" w:hAnsi="Times New Roman"/>
          <w:b/>
          <w:sz w:val="24"/>
          <w:szCs w:val="24"/>
        </w:rPr>
      </w:pPr>
      <w:r w:rsidRPr="005E7028">
        <w:rPr>
          <w:rFonts w:ascii="Times New Roman" w:hAnsi="Times New Roman"/>
          <w:b/>
          <w:sz w:val="24"/>
          <w:szCs w:val="24"/>
        </w:rPr>
        <w:t>Lampiran 9. Hasil Uji Lanjut Duncan</w:t>
      </w:r>
    </w:p>
    <w:p w:rsidR="00932105" w:rsidRPr="005E7028" w:rsidRDefault="00932105" w:rsidP="00932105">
      <w:pPr>
        <w:pStyle w:val="ListParagraph"/>
        <w:numPr>
          <w:ilvl w:val="0"/>
          <w:numId w:val="20"/>
        </w:numPr>
        <w:spacing w:after="0" w:line="240" w:lineRule="auto"/>
        <w:jc w:val="both"/>
        <w:rPr>
          <w:rFonts w:ascii="Times New Roman" w:hAnsi="Times New Roman"/>
          <w:b/>
          <w:sz w:val="24"/>
          <w:szCs w:val="24"/>
        </w:rPr>
      </w:pPr>
      <w:r w:rsidRPr="005E7028">
        <w:rPr>
          <w:rFonts w:ascii="Times New Roman" w:hAnsi="Times New Roman"/>
          <w:b/>
          <w:sz w:val="24"/>
          <w:szCs w:val="24"/>
        </w:rPr>
        <w:t>Perlakuan</w:t>
      </w:r>
    </w:p>
    <w:tbl>
      <w:tblPr>
        <w:tblW w:w="6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27"/>
        <w:gridCol w:w="1025"/>
        <w:gridCol w:w="1025"/>
        <w:gridCol w:w="1025"/>
        <w:gridCol w:w="1025"/>
      </w:tblGrid>
      <w:tr w:rsidR="00932105" w:rsidRPr="005E7028" w:rsidTr="00932105">
        <w:trPr>
          <w:cantSplit/>
        </w:trPr>
        <w:tc>
          <w:tcPr>
            <w:tcW w:w="6023" w:type="dxa"/>
            <w:gridSpan w:val="5"/>
            <w:tcBorders>
              <w:top w:val="nil"/>
              <w:left w:val="nil"/>
              <w:bottom w:val="nil"/>
              <w:right w:val="nil"/>
            </w:tcBorders>
            <w:shd w:val="clear" w:color="auto" w:fill="FFFFFF"/>
            <w:vAlign w:val="center"/>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b/>
                <w:bCs/>
                <w:sz w:val="24"/>
                <w:szCs w:val="24"/>
              </w:rPr>
              <w:t>Hasil</w:t>
            </w:r>
          </w:p>
        </w:tc>
      </w:tr>
      <w:tr w:rsidR="00932105" w:rsidRPr="005E7028" w:rsidTr="00932105">
        <w:trPr>
          <w:cantSplit/>
        </w:trPr>
        <w:tc>
          <w:tcPr>
            <w:tcW w:w="6023" w:type="dxa"/>
            <w:gridSpan w:val="5"/>
            <w:tcBorders>
              <w:top w:val="nil"/>
              <w:left w:val="nil"/>
              <w:bottom w:val="nil"/>
              <w:right w:val="nil"/>
            </w:tcBorders>
            <w:shd w:val="clear" w:color="auto" w:fill="FFFFFF"/>
            <w:vAlign w:val="bottom"/>
          </w:tcPr>
          <w:p w:rsidR="00932105" w:rsidRPr="005E7028" w:rsidRDefault="00932105" w:rsidP="00932105">
            <w:pPr>
              <w:autoSpaceDE w:val="0"/>
              <w:autoSpaceDN w:val="0"/>
              <w:adjustRightInd w:val="0"/>
              <w:spacing w:line="320" w:lineRule="atLeast"/>
              <w:jc w:val="both"/>
              <w:rPr>
                <w:rFonts w:ascii="Times New Roman" w:hAnsi="Times New Roman"/>
                <w:sz w:val="24"/>
                <w:szCs w:val="24"/>
              </w:rPr>
            </w:pPr>
            <w:r w:rsidRPr="005E7028">
              <w:rPr>
                <w:rFonts w:ascii="Times New Roman" w:hAnsi="Times New Roman"/>
                <w:sz w:val="24"/>
                <w:szCs w:val="24"/>
                <w:shd w:val="clear" w:color="auto" w:fill="FFFFFF"/>
              </w:rPr>
              <w:t>Duncan</w:t>
            </w:r>
            <w:r w:rsidRPr="005E7028">
              <w:rPr>
                <w:rFonts w:ascii="Times New Roman" w:hAnsi="Times New Roman"/>
                <w:sz w:val="24"/>
                <w:szCs w:val="24"/>
                <w:shd w:val="clear" w:color="auto" w:fill="FFFFFF"/>
                <w:vertAlign w:val="superscript"/>
              </w:rPr>
              <w:t>a,b</w:t>
            </w:r>
            <w:r w:rsidRPr="005E7028">
              <w:rPr>
                <w:rFonts w:ascii="Times New Roman" w:hAnsi="Times New Roman"/>
                <w:sz w:val="24"/>
                <w:szCs w:val="24"/>
                <w:shd w:val="clear" w:color="auto" w:fill="FFFFFF"/>
              </w:rPr>
              <w:t xml:space="preserve">  </w:t>
            </w:r>
          </w:p>
        </w:tc>
      </w:tr>
      <w:tr w:rsidR="00932105" w:rsidRPr="005E7028" w:rsidTr="00932105">
        <w:trPr>
          <w:cantSplit/>
        </w:trPr>
        <w:tc>
          <w:tcPr>
            <w:tcW w:w="1927" w:type="dxa"/>
            <w:vMerge w:val="restart"/>
            <w:tcBorders>
              <w:top w:val="nil"/>
              <w:left w:val="nil"/>
              <w:bottom w:val="nil"/>
              <w:right w:val="nil"/>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Perlakuan</w:t>
            </w:r>
          </w:p>
        </w:tc>
        <w:tc>
          <w:tcPr>
            <w:tcW w:w="1024" w:type="dxa"/>
            <w:vMerge w:val="restart"/>
            <w:tcBorders>
              <w:top w:val="nil"/>
              <w:left w:val="nil"/>
              <w:bottom w:val="nil"/>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N</w:t>
            </w:r>
          </w:p>
        </w:tc>
        <w:tc>
          <w:tcPr>
            <w:tcW w:w="3072" w:type="dxa"/>
            <w:gridSpan w:val="3"/>
            <w:tcBorders>
              <w:top w:val="nil"/>
              <w:left w:val="single" w:sz="8" w:space="0" w:color="E0E0E0"/>
              <w:bottom w:val="nil"/>
              <w:right w:val="nil"/>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Subset</w:t>
            </w:r>
          </w:p>
        </w:tc>
      </w:tr>
      <w:tr w:rsidR="00932105" w:rsidRPr="005E7028" w:rsidTr="00932105">
        <w:trPr>
          <w:cantSplit/>
        </w:trPr>
        <w:tc>
          <w:tcPr>
            <w:tcW w:w="1927" w:type="dxa"/>
            <w:vMerge/>
            <w:tcBorders>
              <w:top w:val="nil"/>
              <w:left w:val="nil"/>
              <w:bottom w:val="nil"/>
              <w:right w:val="nil"/>
            </w:tcBorders>
            <w:shd w:val="clear" w:color="auto" w:fill="FFFFFF"/>
            <w:vAlign w:val="bottom"/>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vMerge/>
            <w:tcBorders>
              <w:top w:val="nil"/>
              <w:left w:val="nil"/>
              <w:bottom w:val="nil"/>
              <w:right w:val="single" w:sz="8" w:space="0" w:color="E0E0E0"/>
            </w:tcBorders>
            <w:shd w:val="clear" w:color="auto" w:fill="FFFFFF"/>
            <w:vAlign w:val="bottom"/>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w:t>
            </w:r>
          </w:p>
        </w:tc>
        <w:tc>
          <w:tcPr>
            <w:tcW w:w="1024" w:type="dxa"/>
            <w:tcBorders>
              <w:top w:val="nil"/>
              <w:left w:val="single" w:sz="8" w:space="0" w:color="E0E0E0"/>
              <w:bottom w:val="single" w:sz="8" w:space="0" w:color="152935"/>
              <w:right w:val="nil"/>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w:t>
            </w:r>
          </w:p>
        </w:tc>
      </w:tr>
      <w:tr w:rsidR="00932105" w:rsidRPr="005E7028" w:rsidTr="00932105">
        <w:trPr>
          <w:cantSplit/>
        </w:trPr>
        <w:tc>
          <w:tcPr>
            <w:tcW w:w="1927" w:type="dxa"/>
            <w:tcBorders>
              <w:top w:val="single" w:sz="8" w:space="0" w:color="152935"/>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Air</w:t>
            </w:r>
          </w:p>
        </w:tc>
        <w:tc>
          <w:tcPr>
            <w:tcW w:w="1024" w:type="dxa"/>
            <w:tcBorders>
              <w:top w:val="single" w:sz="8" w:space="0" w:color="152935"/>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3.375</w:t>
            </w:r>
          </w:p>
        </w:tc>
        <w:tc>
          <w:tcPr>
            <w:tcW w:w="102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152935"/>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1927"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n-Heksan</w:t>
            </w:r>
          </w:p>
        </w:tc>
        <w:tc>
          <w:tcPr>
            <w:tcW w:w="1024"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3.450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3.450</w:t>
            </w:r>
          </w:p>
        </w:tc>
        <w:tc>
          <w:tcPr>
            <w:tcW w:w="1024"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1927"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Ekstrak Etanol 96%</w:t>
            </w:r>
          </w:p>
        </w:tc>
        <w:tc>
          <w:tcPr>
            <w:tcW w:w="1024"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3.675</w:t>
            </w:r>
          </w:p>
        </w:tc>
        <w:tc>
          <w:tcPr>
            <w:tcW w:w="1024" w:type="dxa"/>
            <w:tcBorders>
              <w:top w:val="single" w:sz="8" w:space="0" w:color="AEAEAE"/>
              <w:left w:val="single" w:sz="8" w:space="0" w:color="E0E0E0"/>
              <w:bottom w:val="single" w:sz="8" w:space="0" w:color="AEAEAE"/>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3.675</w:t>
            </w:r>
          </w:p>
        </w:tc>
      </w:tr>
      <w:tr w:rsidR="00932105" w:rsidRPr="005E7028" w:rsidTr="00932105">
        <w:trPr>
          <w:cantSplit/>
        </w:trPr>
        <w:tc>
          <w:tcPr>
            <w:tcW w:w="1927"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Etilasetat</w:t>
            </w:r>
          </w:p>
        </w:tc>
        <w:tc>
          <w:tcPr>
            <w:tcW w:w="1024"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3.800</w:t>
            </w:r>
          </w:p>
        </w:tc>
      </w:tr>
      <w:tr w:rsidR="00932105" w:rsidRPr="005E7028" w:rsidTr="00932105">
        <w:trPr>
          <w:cantSplit/>
        </w:trPr>
        <w:tc>
          <w:tcPr>
            <w:tcW w:w="1927" w:type="dxa"/>
            <w:tcBorders>
              <w:top w:val="single" w:sz="8" w:space="0" w:color="AEAEAE"/>
              <w:left w:val="nil"/>
              <w:bottom w:val="single" w:sz="8" w:space="0" w:color="152935"/>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Sig.</w:t>
            </w:r>
          </w:p>
        </w:tc>
        <w:tc>
          <w:tcPr>
            <w:tcW w:w="1024" w:type="dxa"/>
            <w:tcBorders>
              <w:top w:val="single" w:sz="8" w:space="0" w:color="AEAEAE"/>
              <w:left w:val="nil"/>
              <w:bottom w:val="single" w:sz="8" w:space="0" w:color="152935"/>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.590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.109</w:t>
            </w:r>
          </w:p>
        </w:tc>
        <w:tc>
          <w:tcPr>
            <w:tcW w:w="1024" w:type="dxa"/>
            <w:tcBorders>
              <w:top w:val="single" w:sz="8" w:space="0" w:color="AEAEAE"/>
              <w:left w:val="single" w:sz="8" w:space="0" w:color="E0E0E0"/>
              <w:bottom w:val="single" w:sz="8" w:space="0" w:color="152935"/>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.370</w:t>
            </w:r>
          </w:p>
        </w:tc>
      </w:tr>
      <w:tr w:rsidR="00932105" w:rsidRPr="005E7028" w:rsidTr="00932105">
        <w:trPr>
          <w:cantSplit/>
        </w:trPr>
        <w:tc>
          <w:tcPr>
            <w:tcW w:w="6023" w:type="dxa"/>
            <w:gridSpan w:val="5"/>
            <w:tcBorders>
              <w:top w:val="nil"/>
              <w:left w:val="nil"/>
              <w:bottom w:val="nil"/>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Means for groups in homogeneous subsets are displayed.</w:t>
            </w:r>
          </w:p>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 xml:space="preserve"> Based on observed means.</w:t>
            </w:r>
          </w:p>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 xml:space="preserve"> The error term is Mean Square(Error) = .192.</w:t>
            </w:r>
          </w:p>
        </w:tc>
      </w:tr>
      <w:tr w:rsidR="00932105" w:rsidRPr="005E7028" w:rsidTr="00932105">
        <w:trPr>
          <w:cantSplit/>
        </w:trPr>
        <w:tc>
          <w:tcPr>
            <w:tcW w:w="6023" w:type="dxa"/>
            <w:gridSpan w:val="5"/>
            <w:tcBorders>
              <w:top w:val="nil"/>
              <w:left w:val="nil"/>
              <w:bottom w:val="nil"/>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a. Uses Harmonic Mean Sample Size = 20.000.</w:t>
            </w:r>
          </w:p>
        </w:tc>
      </w:tr>
      <w:tr w:rsidR="00932105" w:rsidRPr="005E7028" w:rsidTr="00932105">
        <w:trPr>
          <w:cantSplit/>
        </w:trPr>
        <w:tc>
          <w:tcPr>
            <w:tcW w:w="6023" w:type="dxa"/>
            <w:gridSpan w:val="5"/>
            <w:tcBorders>
              <w:top w:val="nil"/>
              <w:left w:val="nil"/>
              <w:bottom w:val="nil"/>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b. Alpha = .05.</w:t>
            </w:r>
          </w:p>
        </w:tc>
      </w:tr>
    </w:tbl>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pStyle w:val="ListParagraph"/>
        <w:numPr>
          <w:ilvl w:val="0"/>
          <w:numId w:val="3"/>
        </w:numPr>
        <w:autoSpaceDE w:val="0"/>
        <w:autoSpaceDN w:val="0"/>
        <w:adjustRightInd w:val="0"/>
        <w:spacing w:after="0" w:line="360" w:lineRule="auto"/>
        <w:jc w:val="both"/>
        <w:rPr>
          <w:rFonts w:ascii="Times New Roman" w:hAnsi="Times New Roman"/>
          <w:b/>
          <w:bCs/>
          <w:sz w:val="24"/>
          <w:szCs w:val="24"/>
        </w:rPr>
      </w:pPr>
      <w:r w:rsidRPr="005E7028">
        <w:rPr>
          <w:rFonts w:ascii="Times New Roman" w:hAnsi="Times New Roman"/>
          <w:b/>
          <w:bCs/>
          <w:sz w:val="24"/>
          <w:szCs w:val="24"/>
        </w:rPr>
        <w:t>konsentrasi</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43"/>
        <w:gridCol w:w="1025"/>
        <w:gridCol w:w="1025"/>
        <w:gridCol w:w="1025"/>
        <w:gridCol w:w="1025"/>
        <w:gridCol w:w="1025"/>
        <w:gridCol w:w="1025"/>
      </w:tblGrid>
      <w:tr w:rsidR="00932105" w:rsidRPr="005E7028" w:rsidTr="00932105">
        <w:trPr>
          <w:cantSplit/>
        </w:trPr>
        <w:tc>
          <w:tcPr>
            <w:tcW w:w="7887" w:type="dxa"/>
            <w:gridSpan w:val="7"/>
            <w:tcBorders>
              <w:top w:val="nil"/>
              <w:left w:val="nil"/>
              <w:bottom w:val="nil"/>
              <w:right w:val="nil"/>
            </w:tcBorders>
            <w:shd w:val="clear" w:color="auto" w:fill="FFFFFF"/>
            <w:vAlign w:val="center"/>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b/>
                <w:bCs/>
                <w:sz w:val="24"/>
                <w:szCs w:val="24"/>
              </w:rPr>
              <w:t>Hasil</w:t>
            </w:r>
          </w:p>
        </w:tc>
      </w:tr>
      <w:tr w:rsidR="00932105" w:rsidRPr="005E7028" w:rsidTr="00932105">
        <w:trPr>
          <w:cantSplit/>
        </w:trPr>
        <w:tc>
          <w:tcPr>
            <w:tcW w:w="7887" w:type="dxa"/>
            <w:gridSpan w:val="7"/>
            <w:tcBorders>
              <w:top w:val="nil"/>
              <w:left w:val="nil"/>
              <w:bottom w:val="nil"/>
              <w:right w:val="nil"/>
            </w:tcBorders>
            <w:shd w:val="clear" w:color="auto" w:fill="FFFFFF"/>
            <w:vAlign w:val="bottom"/>
          </w:tcPr>
          <w:p w:rsidR="00932105" w:rsidRPr="005E7028" w:rsidRDefault="00932105" w:rsidP="00932105">
            <w:pPr>
              <w:autoSpaceDE w:val="0"/>
              <w:autoSpaceDN w:val="0"/>
              <w:adjustRightInd w:val="0"/>
              <w:spacing w:line="320" w:lineRule="atLeast"/>
              <w:jc w:val="both"/>
              <w:rPr>
                <w:rFonts w:ascii="Times New Roman" w:hAnsi="Times New Roman"/>
                <w:sz w:val="24"/>
                <w:szCs w:val="24"/>
              </w:rPr>
            </w:pPr>
            <w:r w:rsidRPr="005E7028">
              <w:rPr>
                <w:rFonts w:ascii="Times New Roman" w:hAnsi="Times New Roman"/>
                <w:sz w:val="24"/>
                <w:szCs w:val="24"/>
                <w:shd w:val="clear" w:color="auto" w:fill="FFFFFF"/>
              </w:rPr>
              <w:t>Duncan</w:t>
            </w:r>
            <w:r w:rsidRPr="005E7028">
              <w:rPr>
                <w:rFonts w:ascii="Times New Roman" w:hAnsi="Times New Roman"/>
                <w:sz w:val="24"/>
                <w:szCs w:val="24"/>
                <w:shd w:val="clear" w:color="auto" w:fill="FFFFFF"/>
                <w:vertAlign w:val="superscript"/>
              </w:rPr>
              <w:t>a,b</w:t>
            </w:r>
            <w:r w:rsidRPr="005E7028">
              <w:rPr>
                <w:rFonts w:ascii="Times New Roman" w:hAnsi="Times New Roman"/>
                <w:sz w:val="24"/>
                <w:szCs w:val="24"/>
                <w:shd w:val="clear" w:color="auto" w:fill="FFFFFF"/>
              </w:rPr>
              <w:t xml:space="preserve">  </w:t>
            </w:r>
          </w:p>
        </w:tc>
      </w:tr>
      <w:tr w:rsidR="00932105" w:rsidRPr="005E7028" w:rsidTr="00932105">
        <w:trPr>
          <w:cantSplit/>
        </w:trPr>
        <w:tc>
          <w:tcPr>
            <w:tcW w:w="1743" w:type="dxa"/>
            <w:vMerge w:val="restart"/>
            <w:tcBorders>
              <w:top w:val="nil"/>
              <w:left w:val="nil"/>
              <w:bottom w:val="nil"/>
              <w:right w:val="nil"/>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Konsentrasi</w:t>
            </w:r>
          </w:p>
        </w:tc>
        <w:tc>
          <w:tcPr>
            <w:tcW w:w="1024" w:type="dxa"/>
            <w:vMerge w:val="restart"/>
            <w:tcBorders>
              <w:top w:val="nil"/>
              <w:left w:val="nil"/>
              <w:bottom w:val="nil"/>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N</w:t>
            </w:r>
          </w:p>
        </w:tc>
        <w:tc>
          <w:tcPr>
            <w:tcW w:w="5120" w:type="dxa"/>
            <w:gridSpan w:val="5"/>
            <w:tcBorders>
              <w:top w:val="nil"/>
              <w:left w:val="single" w:sz="8" w:space="0" w:color="E0E0E0"/>
              <w:bottom w:val="nil"/>
              <w:right w:val="nil"/>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Subset</w:t>
            </w:r>
          </w:p>
        </w:tc>
      </w:tr>
      <w:tr w:rsidR="00932105" w:rsidRPr="005E7028" w:rsidTr="00932105">
        <w:trPr>
          <w:cantSplit/>
        </w:trPr>
        <w:tc>
          <w:tcPr>
            <w:tcW w:w="1743" w:type="dxa"/>
            <w:vMerge/>
            <w:tcBorders>
              <w:top w:val="nil"/>
              <w:left w:val="nil"/>
              <w:bottom w:val="nil"/>
              <w:right w:val="nil"/>
            </w:tcBorders>
            <w:shd w:val="clear" w:color="auto" w:fill="FFFFFF"/>
            <w:vAlign w:val="bottom"/>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vMerge/>
            <w:tcBorders>
              <w:top w:val="nil"/>
              <w:left w:val="nil"/>
              <w:bottom w:val="nil"/>
              <w:right w:val="single" w:sz="8" w:space="0" w:color="E0E0E0"/>
            </w:tcBorders>
            <w:shd w:val="clear" w:color="auto" w:fill="FFFFFF"/>
            <w:vAlign w:val="bottom"/>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1024" w:type="dxa"/>
            <w:tcBorders>
              <w:top w:val="nil"/>
              <w:left w:val="single" w:sz="8" w:space="0" w:color="E0E0E0"/>
              <w:bottom w:val="single" w:sz="8" w:space="0" w:color="152935"/>
              <w:right w:val="nil"/>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5</w:t>
            </w:r>
          </w:p>
        </w:tc>
      </w:tr>
      <w:tr w:rsidR="00932105" w:rsidRPr="005E7028" w:rsidTr="00932105">
        <w:trPr>
          <w:cantSplit/>
        </w:trPr>
        <w:tc>
          <w:tcPr>
            <w:tcW w:w="1743" w:type="dxa"/>
            <w:tcBorders>
              <w:top w:val="single" w:sz="8" w:space="0" w:color="152935"/>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Kontrol -</w:t>
            </w:r>
          </w:p>
        </w:tc>
        <w:tc>
          <w:tcPr>
            <w:tcW w:w="1024" w:type="dxa"/>
            <w:tcBorders>
              <w:top w:val="single" w:sz="8" w:space="0" w:color="152935"/>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152935"/>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1743"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Konsentrasi 10%</w:t>
            </w:r>
          </w:p>
        </w:tc>
        <w:tc>
          <w:tcPr>
            <w:tcW w:w="1024"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2.313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1743"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Konsentrasi 15%</w:t>
            </w:r>
          </w:p>
        </w:tc>
        <w:tc>
          <w:tcPr>
            <w:tcW w:w="1024"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2.750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1743"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Konsentrasi 20%</w:t>
            </w:r>
          </w:p>
        </w:tc>
        <w:tc>
          <w:tcPr>
            <w:tcW w:w="1024"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3.531</w:t>
            </w:r>
          </w:p>
        </w:tc>
        <w:tc>
          <w:tcPr>
            <w:tcW w:w="1024"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1743"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Kontrol +</w:t>
            </w:r>
          </w:p>
        </w:tc>
        <w:tc>
          <w:tcPr>
            <w:tcW w:w="1024"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9.281</w:t>
            </w:r>
          </w:p>
        </w:tc>
      </w:tr>
      <w:tr w:rsidR="00932105" w:rsidRPr="005E7028" w:rsidTr="00932105">
        <w:trPr>
          <w:cantSplit/>
        </w:trPr>
        <w:tc>
          <w:tcPr>
            <w:tcW w:w="1743" w:type="dxa"/>
            <w:tcBorders>
              <w:top w:val="single" w:sz="8" w:space="0" w:color="AEAEAE"/>
              <w:left w:val="nil"/>
              <w:bottom w:val="single" w:sz="8" w:space="0" w:color="152935"/>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Sig.</w:t>
            </w:r>
          </w:p>
        </w:tc>
        <w:tc>
          <w:tcPr>
            <w:tcW w:w="1024" w:type="dxa"/>
            <w:tcBorders>
              <w:top w:val="single" w:sz="8" w:space="0" w:color="AEAEAE"/>
              <w:left w:val="nil"/>
              <w:bottom w:val="single" w:sz="8" w:space="0" w:color="152935"/>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1.000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1.000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1.000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1.000</w:t>
            </w:r>
          </w:p>
        </w:tc>
        <w:tc>
          <w:tcPr>
            <w:tcW w:w="1024" w:type="dxa"/>
            <w:tcBorders>
              <w:top w:val="single" w:sz="8" w:space="0" w:color="AEAEAE"/>
              <w:left w:val="single" w:sz="8" w:space="0" w:color="E0E0E0"/>
              <w:bottom w:val="single" w:sz="8" w:space="0" w:color="152935"/>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1.000</w:t>
            </w:r>
          </w:p>
        </w:tc>
      </w:tr>
      <w:tr w:rsidR="00932105" w:rsidRPr="005E7028" w:rsidTr="00932105">
        <w:trPr>
          <w:cantSplit/>
        </w:trPr>
        <w:tc>
          <w:tcPr>
            <w:tcW w:w="7887" w:type="dxa"/>
            <w:gridSpan w:val="7"/>
            <w:tcBorders>
              <w:top w:val="nil"/>
              <w:left w:val="nil"/>
              <w:bottom w:val="nil"/>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Means for groups in homogeneous subsets are displayed.</w:t>
            </w:r>
          </w:p>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 xml:space="preserve"> Based on observed means.</w:t>
            </w:r>
          </w:p>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 xml:space="preserve"> The error term is Mean Square(Error) = .192.</w:t>
            </w:r>
          </w:p>
        </w:tc>
      </w:tr>
      <w:tr w:rsidR="00932105" w:rsidRPr="005E7028" w:rsidTr="00932105">
        <w:trPr>
          <w:cantSplit/>
        </w:trPr>
        <w:tc>
          <w:tcPr>
            <w:tcW w:w="7887" w:type="dxa"/>
            <w:gridSpan w:val="7"/>
            <w:tcBorders>
              <w:top w:val="nil"/>
              <w:left w:val="nil"/>
              <w:bottom w:val="nil"/>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a. Uses Harmonic Mean Sample Size = 16.000.</w:t>
            </w:r>
          </w:p>
        </w:tc>
      </w:tr>
      <w:tr w:rsidR="00932105" w:rsidRPr="005E7028" w:rsidTr="00932105">
        <w:trPr>
          <w:cantSplit/>
        </w:trPr>
        <w:tc>
          <w:tcPr>
            <w:tcW w:w="7887" w:type="dxa"/>
            <w:gridSpan w:val="7"/>
            <w:tcBorders>
              <w:top w:val="nil"/>
              <w:left w:val="nil"/>
              <w:bottom w:val="nil"/>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b. Alpha = .05.</w:t>
            </w:r>
          </w:p>
        </w:tc>
      </w:tr>
    </w:tbl>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jc w:val="both"/>
        <w:rPr>
          <w:rFonts w:ascii="Times New Roman" w:hAnsi="Times New Roman"/>
          <w:b/>
          <w:sz w:val="24"/>
          <w:szCs w:val="24"/>
        </w:rPr>
      </w:pPr>
    </w:p>
    <w:p w:rsidR="00932105" w:rsidRPr="005E7028" w:rsidRDefault="00932105" w:rsidP="00932105">
      <w:pPr>
        <w:pStyle w:val="ListParagraph"/>
        <w:numPr>
          <w:ilvl w:val="0"/>
          <w:numId w:val="3"/>
        </w:numPr>
        <w:spacing w:after="0" w:line="240" w:lineRule="auto"/>
        <w:ind w:left="709" w:firstLine="0"/>
        <w:jc w:val="both"/>
        <w:rPr>
          <w:rFonts w:ascii="Times New Roman" w:hAnsi="Times New Roman"/>
          <w:b/>
          <w:sz w:val="24"/>
          <w:szCs w:val="24"/>
        </w:rPr>
      </w:pPr>
      <w:r w:rsidRPr="005E7028">
        <w:rPr>
          <w:rFonts w:ascii="Times New Roman" w:hAnsi="Times New Roman"/>
          <w:b/>
          <w:sz w:val="24"/>
          <w:szCs w:val="24"/>
        </w:rPr>
        <w:t>Interaksi antara Perlakuan dengan Konsentrasi</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425"/>
        <w:gridCol w:w="851"/>
        <w:gridCol w:w="850"/>
        <w:gridCol w:w="851"/>
        <w:gridCol w:w="850"/>
        <w:gridCol w:w="851"/>
        <w:gridCol w:w="850"/>
      </w:tblGrid>
      <w:tr w:rsidR="00932105" w:rsidRPr="005E7028" w:rsidTr="00932105">
        <w:trPr>
          <w:cantSplit/>
        </w:trPr>
        <w:tc>
          <w:tcPr>
            <w:tcW w:w="7938" w:type="dxa"/>
            <w:gridSpan w:val="8"/>
            <w:tcBorders>
              <w:top w:val="nil"/>
              <w:left w:val="nil"/>
              <w:bottom w:val="nil"/>
              <w:right w:val="nil"/>
            </w:tcBorders>
            <w:shd w:val="clear" w:color="auto" w:fill="FFFFFF"/>
            <w:vAlign w:val="center"/>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b/>
                <w:bCs/>
                <w:sz w:val="24"/>
                <w:szCs w:val="24"/>
              </w:rPr>
              <w:t>Hasil</w:t>
            </w:r>
          </w:p>
        </w:tc>
      </w:tr>
      <w:tr w:rsidR="00932105" w:rsidRPr="005E7028" w:rsidTr="00932105">
        <w:trPr>
          <w:cantSplit/>
        </w:trPr>
        <w:tc>
          <w:tcPr>
            <w:tcW w:w="7938" w:type="dxa"/>
            <w:gridSpan w:val="8"/>
            <w:tcBorders>
              <w:top w:val="nil"/>
              <w:left w:val="nil"/>
              <w:bottom w:val="nil"/>
              <w:right w:val="nil"/>
            </w:tcBorders>
            <w:shd w:val="clear" w:color="auto" w:fill="FFFFFF"/>
            <w:vAlign w:val="bottom"/>
          </w:tcPr>
          <w:p w:rsidR="00932105" w:rsidRPr="005E7028" w:rsidRDefault="00932105" w:rsidP="00932105">
            <w:pPr>
              <w:autoSpaceDE w:val="0"/>
              <w:autoSpaceDN w:val="0"/>
              <w:adjustRightInd w:val="0"/>
              <w:spacing w:line="320" w:lineRule="atLeast"/>
              <w:jc w:val="both"/>
              <w:rPr>
                <w:rFonts w:ascii="Times New Roman" w:hAnsi="Times New Roman"/>
                <w:sz w:val="24"/>
                <w:szCs w:val="24"/>
              </w:rPr>
            </w:pPr>
            <w:r w:rsidRPr="005E7028">
              <w:rPr>
                <w:rFonts w:ascii="Times New Roman" w:hAnsi="Times New Roman"/>
                <w:sz w:val="24"/>
                <w:szCs w:val="24"/>
                <w:shd w:val="clear" w:color="auto" w:fill="FFFFFF"/>
              </w:rPr>
              <w:t>Duncan</w:t>
            </w:r>
            <w:r w:rsidRPr="005E7028">
              <w:rPr>
                <w:rFonts w:ascii="Times New Roman" w:hAnsi="Times New Roman"/>
                <w:sz w:val="24"/>
                <w:szCs w:val="24"/>
                <w:shd w:val="clear" w:color="auto" w:fill="FFFFFF"/>
                <w:vertAlign w:val="superscript"/>
              </w:rPr>
              <w:t>a,b</w:t>
            </w:r>
            <w:r w:rsidRPr="005E7028">
              <w:rPr>
                <w:rFonts w:ascii="Times New Roman" w:hAnsi="Times New Roman"/>
                <w:sz w:val="24"/>
                <w:szCs w:val="24"/>
                <w:shd w:val="clear" w:color="auto" w:fill="FFFFFF"/>
              </w:rPr>
              <w:t xml:space="preserve">  </w:t>
            </w:r>
          </w:p>
        </w:tc>
      </w:tr>
      <w:tr w:rsidR="00932105" w:rsidRPr="005E7028" w:rsidTr="00932105">
        <w:trPr>
          <w:cantSplit/>
        </w:trPr>
        <w:tc>
          <w:tcPr>
            <w:tcW w:w="2410" w:type="dxa"/>
            <w:vMerge w:val="restart"/>
            <w:tcBorders>
              <w:top w:val="nil"/>
              <w:left w:val="nil"/>
              <w:bottom w:val="nil"/>
              <w:right w:val="nil"/>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Perlakuan*Konsentrasi</w:t>
            </w:r>
          </w:p>
        </w:tc>
        <w:tc>
          <w:tcPr>
            <w:tcW w:w="425" w:type="dxa"/>
            <w:vMerge w:val="restart"/>
            <w:tcBorders>
              <w:top w:val="nil"/>
              <w:left w:val="nil"/>
              <w:bottom w:val="nil"/>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N</w:t>
            </w:r>
          </w:p>
        </w:tc>
        <w:tc>
          <w:tcPr>
            <w:tcW w:w="5103" w:type="dxa"/>
            <w:gridSpan w:val="6"/>
            <w:tcBorders>
              <w:top w:val="nil"/>
              <w:left w:val="single" w:sz="8" w:space="0" w:color="E0E0E0"/>
              <w:bottom w:val="nil"/>
              <w:right w:val="nil"/>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Subset</w:t>
            </w:r>
          </w:p>
        </w:tc>
      </w:tr>
      <w:tr w:rsidR="00932105" w:rsidRPr="005E7028" w:rsidTr="00932105">
        <w:trPr>
          <w:cantSplit/>
        </w:trPr>
        <w:tc>
          <w:tcPr>
            <w:tcW w:w="2410" w:type="dxa"/>
            <w:vMerge/>
            <w:tcBorders>
              <w:top w:val="nil"/>
              <w:left w:val="nil"/>
              <w:bottom w:val="nil"/>
              <w:right w:val="nil"/>
            </w:tcBorders>
            <w:shd w:val="clear" w:color="auto" w:fill="FFFFFF"/>
            <w:vAlign w:val="bottom"/>
          </w:tcPr>
          <w:p w:rsidR="00932105" w:rsidRPr="005E7028" w:rsidRDefault="00932105" w:rsidP="00932105">
            <w:pPr>
              <w:autoSpaceDE w:val="0"/>
              <w:autoSpaceDN w:val="0"/>
              <w:adjustRightInd w:val="0"/>
              <w:jc w:val="both"/>
              <w:rPr>
                <w:rFonts w:ascii="Times New Roman" w:hAnsi="Times New Roman"/>
                <w:sz w:val="24"/>
                <w:szCs w:val="24"/>
              </w:rPr>
            </w:pPr>
          </w:p>
        </w:tc>
        <w:tc>
          <w:tcPr>
            <w:tcW w:w="425" w:type="dxa"/>
            <w:vMerge/>
            <w:tcBorders>
              <w:top w:val="nil"/>
              <w:left w:val="nil"/>
              <w:bottom w:val="nil"/>
              <w:right w:val="single" w:sz="8" w:space="0" w:color="E0E0E0"/>
            </w:tcBorders>
            <w:shd w:val="clear" w:color="auto" w:fill="FFFFFF"/>
            <w:vAlign w:val="bottom"/>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w:t>
            </w:r>
          </w:p>
        </w:tc>
        <w:tc>
          <w:tcPr>
            <w:tcW w:w="850"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w:t>
            </w:r>
          </w:p>
        </w:tc>
        <w:tc>
          <w:tcPr>
            <w:tcW w:w="850"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5</w:t>
            </w:r>
          </w:p>
        </w:tc>
        <w:tc>
          <w:tcPr>
            <w:tcW w:w="850" w:type="dxa"/>
            <w:tcBorders>
              <w:top w:val="nil"/>
              <w:left w:val="single" w:sz="8" w:space="0" w:color="E0E0E0"/>
              <w:bottom w:val="single" w:sz="8" w:space="0" w:color="152935"/>
              <w:right w:val="nil"/>
            </w:tcBorders>
            <w:shd w:val="clear" w:color="auto" w:fill="FFFFFF"/>
            <w:vAlign w:val="bottom"/>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6</w:t>
            </w:r>
          </w:p>
        </w:tc>
      </w:tr>
      <w:tr w:rsidR="00932105" w:rsidRPr="005E7028" w:rsidTr="00932105">
        <w:trPr>
          <w:cantSplit/>
        </w:trPr>
        <w:tc>
          <w:tcPr>
            <w:tcW w:w="2410" w:type="dxa"/>
            <w:tcBorders>
              <w:top w:val="single" w:sz="8" w:space="0" w:color="152935"/>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Ekstrak Etanol 96% (K-)</w:t>
            </w:r>
          </w:p>
        </w:tc>
        <w:tc>
          <w:tcPr>
            <w:tcW w:w="425" w:type="dxa"/>
            <w:tcBorders>
              <w:top w:val="single" w:sz="8" w:space="0" w:color="152935"/>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.000</w:t>
            </w:r>
          </w:p>
        </w:tc>
        <w:tc>
          <w:tcPr>
            <w:tcW w:w="85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152935"/>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n-Heksan (K-)</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.000</w:t>
            </w: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Etilasetat (K-‎)</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.000</w:t>
            </w: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Faraksi Air (K-)</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.000</w:t>
            </w: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Faraksi Air (10%)</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2.125</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n-Heksan (10%)</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2.250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2.250</w:t>
            </w: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Etilasetat (10%)</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2.375</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2.375</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2.375</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Ekstrak Etanol 96% (10%)</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2.500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2.500</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2.500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Faraksi Air (15%)</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2.500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2.500</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2.500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n-Heksan (15%)</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2.625</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2.625</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2.625</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Faraksi Air (20%)</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2.750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2.750</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2.750</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Etilasetat (15%)</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2.875</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2.875</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Ekstrak Etanol 96% (15%)</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lastRenderedPageBreak/>
              <w:t>Fraksi n-Heksan (20%)</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3.000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D5DCE4" w:themeFill="text2" w:themeFillTint="33"/>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Ekstrak Etanol 96% (20%)</w:t>
            </w:r>
          </w:p>
        </w:tc>
        <w:tc>
          <w:tcPr>
            <w:tcW w:w="425" w:type="dxa"/>
            <w:tcBorders>
              <w:top w:val="single" w:sz="8" w:space="0" w:color="AEAEAE"/>
              <w:left w:val="nil"/>
              <w:bottom w:val="single" w:sz="8" w:space="0" w:color="AEAEAE"/>
              <w:right w:val="single" w:sz="8" w:space="0" w:color="E0E0E0"/>
            </w:tcBorders>
            <w:shd w:val="clear" w:color="auto" w:fill="D5DCE4" w:themeFill="text2" w:themeFillTint="33"/>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D5DCE4" w:themeFill="text2" w:themeFillTint="33"/>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D5DCE4" w:themeFill="text2" w:themeFillTint="33"/>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D5DCE4" w:themeFill="text2" w:themeFillTint="33"/>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D5DCE4" w:themeFill="text2" w:themeFillTint="33"/>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D5DCE4" w:themeFill="text2" w:themeFillTint="33"/>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4.000</w:t>
            </w: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D5DCE4" w:themeFill="text2" w:themeFillTint="33"/>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Etilasetat (20%)</w:t>
            </w:r>
          </w:p>
        </w:tc>
        <w:tc>
          <w:tcPr>
            <w:tcW w:w="425" w:type="dxa"/>
            <w:tcBorders>
              <w:top w:val="single" w:sz="8" w:space="0" w:color="AEAEAE"/>
              <w:left w:val="nil"/>
              <w:bottom w:val="single" w:sz="8" w:space="0" w:color="AEAEAE"/>
              <w:right w:val="single" w:sz="8" w:space="0" w:color="E0E0E0"/>
            </w:tcBorders>
            <w:shd w:val="clear" w:color="auto" w:fill="D5DCE4" w:themeFill="text2" w:themeFillTint="33"/>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D5DCE4" w:themeFill="text2" w:themeFillTint="33"/>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D5DCE4" w:themeFill="text2" w:themeFillTint="33"/>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D5DCE4" w:themeFill="text2" w:themeFillTint="33"/>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D5DCE4" w:themeFill="text2" w:themeFillTint="33"/>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D5DCE4" w:themeFill="text2" w:themeFillTint="33"/>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4.375</w:t>
            </w: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Ekstrak Etanol 96% (K+)</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8.875</w:t>
            </w: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n-Heksan (K+)</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9.375</w:t>
            </w: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Fraksi Etilasetat (K+)</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9.375</w:t>
            </w:r>
          </w:p>
        </w:tc>
      </w:tr>
      <w:tr w:rsidR="00932105" w:rsidRPr="005E7028" w:rsidTr="00932105">
        <w:trPr>
          <w:cantSplit/>
        </w:trPr>
        <w:tc>
          <w:tcPr>
            <w:tcW w:w="2410" w:type="dxa"/>
            <w:tcBorders>
              <w:top w:val="single" w:sz="8" w:space="0" w:color="AEAEAE"/>
              <w:left w:val="nil"/>
              <w:bottom w:val="single" w:sz="8" w:space="0" w:color="AEAEAE"/>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Faraksi Air (K+)</w:t>
            </w:r>
          </w:p>
        </w:tc>
        <w:tc>
          <w:tcPr>
            <w:tcW w:w="425" w:type="dxa"/>
            <w:tcBorders>
              <w:top w:val="single" w:sz="8" w:space="0" w:color="AEAEAE"/>
              <w:left w:val="nil"/>
              <w:bottom w:val="single" w:sz="8" w:space="0" w:color="AEAEAE"/>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4</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0" w:type="dxa"/>
            <w:tcBorders>
              <w:top w:val="single" w:sz="8" w:space="0" w:color="AEAEAE"/>
              <w:left w:val="single" w:sz="8" w:space="0" w:color="E0E0E0"/>
              <w:bottom w:val="single" w:sz="8" w:space="0" w:color="AEAEAE"/>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9.500</w:t>
            </w:r>
          </w:p>
        </w:tc>
      </w:tr>
      <w:tr w:rsidR="00932105" w:rsidRPr="005E7028" w:rsidTr="00932105">
        <w:trPr>
          <w:cantSplit/>
        </w:trPr>
        <w:tc>
          <w:tcPr>
            <w:tcW w:w="2410" w:type="dxa"/>
            <w:tcBorders>
              <w:top w:val="single" w:sz="8" w:space="0" w:color="AEAEAE"/>
              <w:left w:val="nil"/>
              <w:bottom w:val="single" w:sz="8" w:space="0" w:color="152935"/>
              <w:right w:val="nil"/>
            </w:tcBorders>
            <w:shd w:val="clear" w:color="auto" w:fill="E0E0E0"/>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Sig.</w:t>
            </w:r>
          </w:p>
        </w:tc>
        <w:tc>
          <w:tcPr>
            <w:tcW w:w="425" w:type="dxa"/>
            <w:tcBorders>
              <w:top w:val="single" w:sz="8" w:space="0" w:color="AEAEAE"/>
              <w:left w:val="nil"/>
              <w:bottom w:val="single" w:sz="8" w:space="0" w:color="152935"/>
              <w:right w:val="single" w:sz="8" w:space="0" w:color="E0E0E0"/>
            </w:tcBorders>
            <w:shd w:val="clear" w:color="auto" w:fill="FFFFFF"/>
            <w:vAlign w:val="center"/>
          </w:tcPr>
          <w:p w:rsidR="00932105" w:rsidRPr="005E7028" w:rsidRDefault="00932105" w:rsidP="00932105">
            <w:pPr>
              <w:autoSpaceDE w:val="0"/>
              <w:autoSpaceDN w:val="0"/>
              <w:adjustRightInd w:val="0"/>
              <w:jc w:val="both"/>
              <w:rPr>
                <w:rFonts w:ascii="Times New Roman" w:hAnsi="Times New Roman"/>
                <w:sz w:val="24"/>
                <w:szCs w:val="24"/>
              </w:rPr>
            </w:pP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1.000</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.085</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.085</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.089</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.231</w:t>
            </w:r>
          </w:p>
        </w:tc>
        <w:tc>
          <w:tcPr>
            <w:tcW w:w="850" w:type="dxa"/>
            <w:tcBorders>
              <w:top w:val="single" w:sz="8" w:space="0" w:color="AEAEAE"/>
              <w:left w:val="single" w:sz="8" w:space="0" w:color="E0E0E0"/>
              <w:bottom w:val="single" w:sz="8" w:space="0" w:color="152935"/>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.069</w:t>
            </w:r>
          </w:p>
        </w:tc>
      </w:tr>
      <w:tr w:rsidR="00932105" w:rsidRPr="005E7028" w:rsidTr="00932105">
        <w:trPr>
          <w:cantSplit/>
        </w:trPr>
        <w:tc>
          <w:tcPr>
            <w:tcW w:w="7938" w:type="dxa"/>
            <w:gridSpan w:val="8"/>
            <w:tcBorders>
              <w:top w:val="nil"/>
              <w:left w:val="nil"/>
              <w:bottom w:val="nil"/>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Means for groups in homogeneous subsets are displayed.</w:t>
            </w:r>
          </w:p>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 xml:space="preserve"> Based on observed means.</w:t>
            </w:r>
          </w:p>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 xml:space="preserve"> The error term is Mean Square(Error) = .192.</w:t>
            </w:r>
          </w:p>
        </w:tc>
      </w:tr>
      <w:tr w:rsidR="00932105" w:rsidRPr="005E7028" w:rsidTr="00932105">
        <w:trPr>
          <w:cantSplit/>
        </w:trPr>
        <w:tc>
          <w:tcPr>
            <w:tcW w:w="7938" w:type="dxa"/>
            <w:gridSpan w:val="8"/>
            <w:tcBorders>
              <w:top w:val="nil"/>
              <w:left w:val="nil"/>
              <w:bottom w:val="nil"/>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a. Uses Harmonic Mean Sample Size = 4.000.</w:t>
            </w:r>
          </w:p>
        </w:tc>
      </w:tr>
      <w:tr w:rsidR="00932105" w:rsidRPr="005E7028" w:rsidTr="00932105">
        <w:trPr>
          <w:cantSplit/>
        </w:trPr>
        <w:tc>
          <w:tcPr>
            <w:tcW w:w="7938" w:type="dxa"/>
            <w:gridSpan w:val="8"/>
            <w:tcBorders>
              <w:top w:val="nil"/>
              <w:left w:val="nil"/>
              <w:bottom w:val="nil"/>
              <w:right w:val="nil"/>
            </w:tcBorders>
            <w:shd w:val="clear" w:color="auto" w:fill="FFFFFF"/>
          </w:tcPr>
          <w:p w:rsidR="00932105" w:rsidRPr="005E7028" w:rsidRDefault="00932105" w:rsidP="00932105">
            <w:pPr>
              <w:autoSpaceDE w:val="0"/>
              <w:autoSpaceDN w:val="0"/>
              <w:adjustRightInd w:val="0"/>
              <w:spacing w:line="320" w:lineRule="atLeast"/>
              <w:ind w:left="60" w:right="60"/>
              <w:jc w:val="both"/>
              <w:rPr>
                <w:rFonts w:ascii="Times New Roman" w:hAnsi="Times New Roman"/>
                <w:sz w:val="24"/>
                <w:szCs w:val="24"/>
              </w:rPr>
            </w:pPr>
            <w:r w:rsidRPr="005E7028">
              <w:rPr>
                <w:rFonts w:ascii="Times New Roman" w:hAnsi="Times New Roman"/>
                <w:sz w:val="24"/>
                <w:szCs w:val="24"/>
              </w:rPr>
              <w:t>b. Alpha = .05.</w:t>
            </w:r>
          </w:p>
        </w:tc>
      </w:tr>
    </w:tbl>
    <w:p w:rsidR="00932105" w:rsidRPr="005E7028" w:rsidRDefault="00932105" w:rsidP="00932105">
      <w:pPr>
        <w:autoSpaceDE w:val="0"/>
        <w:autoSpaceDN w:val="0"/>
        <w:adjustRightInd w:val="0"/>
        <w:spacing w:line="400" w:lineRule="atLeast"/>
        <w:rPr>
          <w:rFonts w:ascii="Times New Roman" w:hAnsi="Times New Roman"/>
          <w:sz w:val="24"/>
          <w:szCs w:val="24"/>
          <w:lang w:eastAsia="id-ID"/>
        </w:rPr>
      </w:pPr>
    </w:p>
    <w:p w:rsidR="00932105" w:rsidRPr="005E7028" w:rsidRDefault="00932105" w:rsidP="00932105">
      <w:pPr>
        <w:spacing w:after="0" w:line="360" w:lineRule="auto"/>
        <w:jc w:val="both"/>
        <w:rPr>
          <w:rFonts w:ascii="Times New Roman" w:hAnsi="Times New Roman"/>
          <w:bCs/>
          <w:sz w:val="24"/>
          <w:szCs w:val="24"/>
          <w:lang w:eastAsia="id-ID"/>
        </w:rPr>
      </w:pPr>
    </w:p>
    <w:p w:rsidR="00345200" w:rsidRDefault="00345200"/>
    <w:sectPr w:rsidR="00345200" w:rsidSect="00932105">
      <w:pgSz w:w="11906" w:h="16838"/>
      <w:pgMar w:top="2268" w:right="1701" w:bottom="1701" w:left="226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1B85"/>
    <w:multiLevelType w:val="hybridMultilevel"/>
    <w:tmpl w:val="BA421CEE"/>
    <w:lvl w:ilvl="0" w:tplc="8A74EC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15300A"/>
    <w:multiLevelType w:val="hybridMultilevel"/>
    <w:tmpl w:val="2DF0D176"/>
    <w:lvl w:ilvl="0" w:tplc="CF8CDD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976C6B"/>
    <w:multiLevelType w:val="hybridMultilevel"/>
    <w:tmpl w:val="50C2A178"/>
    <w:lvl w:ilvl="0" w:tplc="804C8C7E">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nsid w:val="1C772ABF"/>
    <w:multiLevelType w:val="hybridMultilevel"/>
    <w:tmpl w:val="0A326D18"/>
    <w:lvl w:ilvl="0" w:tplc="85A20E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7D11E1"/>
    <w:multiLevelType w:val="hybridMultilevel"/>
    <w:tmpl w:val="44CEEB16"/>
    <w:lvl w:ilvl="0" w:tplc="B3C4D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13718A"/>
    <w:multiLevelType w:val="hybridMultilevel"/>
    <w:tmpl w:val="386CE5CC"/>
    <w:lvl w:ilvl="0" w:tplc="C0AAE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76917"/>
    <w:multiLevelType w:val="hybridMultilevel"/>
    <w:tmpl w:val="254093EC"/>
    <w:lvl w:ilvl="0" w:tplc="E98A0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7D7365"/>
    <w:multiLevelType w:val="hybridMultilevel"/>
    <w:tmpl w:val="F9F6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22FCB"/>
    <w:multiLevelType w:val="hybridMultilevel"/>
    <w:tmpl w:val="5562156A"/>
    <w:lvl w:ilvl="0" w:tplc="447CCD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DD64E9"/>
    <w:multiLevelType w:val="hybridMultilevel"/>
    <w:tmpl w:val="E1401010"/>
    <w:lvl w:ilvl="0" w:tplc="92428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7065EE"/>
    <w:multiLevelType w:val="hybridMultilevel"/>
    <w:tmpl w:val="35046138"/>
    <w:lvl w:ilvl="0" w:tplc="CE5E95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5106BB"/>
    <w:multiLevelType w:val="hybridMultilevel"/>
    <w:tmpl w:val="3BA0F73A"/>
    <w:lvl w:ilvl="0" w:tplc="FD822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B7470F"/>
    <w:multiLevelType w:val="hybridMultilevel"/>
    <w:tmpl w:val="BA96C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F7601E"/>
    <w:multiLevelType w:val="hybridMultilevel"/>
    <w:tmpl w:val="D8AA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757D31"/>
    <w:multiLevelType w:val="hybridMultilevel"/>
    <w:tmpl w:val="656AF05A"/>
    <w:lvl w:ilvl="0" w:tplc="0B586C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1072C4"/>
    <w:multiLevelType w:val="hybridMultilevel"/>
    <w:tmpl w:val="7EEA4AE6"/>
    <w:lvl w:ilvl="0" w:tplc="8E584D86">
      <w:start w:val="1"/>
      <w:numFmt w:val="decimal"/>
      <w:lvlText w:val="%1)"/>
      <w:lvlJc w:val="left"/>
      <w:pPr>
        <w:ind w:left="1495"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F2076B9"/>
    <w:multiLevelType w:val="hybridMultilevel"/>
    <w:tmpl w:val="D4D8FB28"/>
    <w:lvl w:ilvl="0" w:tplc="07CA37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11E4B34"/>
    <w:multiLevelType w:val="hybridMultilevel"/>
    <w:tmpl w:val="5E9E65E4"/>
    <w:lvl w:ilvl="0" w:tplc="1F149F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117203"/>
    <w:multiLevelType w:val="hybridMultilevel"/>
    <w:tmpl w:val="59E8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FF2776"/>
    <w:multiLevelType w:val="hybridMultilevel"/>
    <w:tmpl w:val="0FEC19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2"/>
  </w:num>
  <w:num w:numId="3">
    <w:abstractNumId w:val="13"/>
  </w:num>
  <w:num w:numId="4">
    <w:abstractNumId w:val="5"/>
  </w:num>
  <w:num w:numId="5">
    <w:abstractNumId w:val="9"/>
  </w:num>
  <w:num w:numId="6">
    <w:abstractNumId w:val="19"/>
  </w:num>
  <w:num w:numId="7">
    <w:abstractNumId w:val="17"/>
  </w:num>
  <w:num w:numId="8">
    <w:abstractNumId w:val="0"/>
  </w:num>
  <w:num w:numId="9">
    <w:abstractNumId w:val="4"/>
  </w:num>
  <w:num w:numId="10">
    <w:abstractNumId w:val="15"/>
  </w:num>
  <w:num w:numId="11">
    <w:abstractNumId w:val="10"/>
  </w:num>
  <w:num w:numId="12">
    <w:abstractNumId w:val="11"/>
  </w:num>
  <w:num w:numId="13">
    <w:abstractNumId w:val="3"/>
  </w:num>
  <w:num w:numId="14">
    <w:abstractNumId w:val="1"/>
  </w:num>
  <w:num w:numId="15">
    <w:abstractNumId w:val="16"/>
  </w:num>
  <w:num w:numId="16">
    <w:abstractNumId w:val="6"/>
  </w:num>
  <w:num w:numId="17">
    <w:abstractNumId w:val="2"/>
  </w:num>
  <w:num w:numId="18">
    <w:abstractNumId w:val="14"/>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05"/>
    <w:rsid w:val="00345200"/>
    <w:rsid w:val="00932105"/>
    <w:rsid w:val="00FC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D9922-FEEC-4F27-85E2-FD8AFA5C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105"/>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2105"/>
    <w:pPr>
      <w:ind w:left="720"/>
      <w:contextualSpacing/>
    </w:pPr>
    <w:rPr>
      <w:szCs w:val="20"/>
    </w:rPr>
  </w:style>
  <w:style w:type="character" w:customStyle="1" w:styleId="ListParagraphChar">
    <w:name w:val="List Paragraph Char"/>
    <w:link w:val="ListParagraph"/>
    <w:uiPriority w:val="34"/>
    <w:rsid w:val="00932105"/>
    <w:rPr>
      <w:rFonts w:ascii="Calibri" w:eastAsia="Calibri" w:hAnsi="Calibri" w:cs="Times New Roman"/>
      <w:szCs w:val="20"/>
      <w:lang w:val="id-ID"/>
    </w:rPr>
  </w:style>
  <w:style w:type="table" w:styleId="TableGrid">
    <w:name w:val="Table Grid"/>
    <w:basedOn w:val="TableNormal"/>
    <w:uiPriority w:val="59"/>
    <w:rsid w:val="00932105"/>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2020-11-22T12:23:00Z</dcterms:created>
  <dcterms:modified xsi:type="dcterms:W3CDTF">2020-11-22T12:37:00Z</dcterms:modified>
</cp:coreProperties>
</file>